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8E7A2" w14:textId="77777777" w:rsidR="00DF4FDE" w:rsidRDefault="00DF4FDE" w:rsidP="00821686">
      <w:pPr>
        <w:jc w:val="center"/>
        <w:rPr>
          <w:b/>
          <w:sz w:val="44"/>
          <w:szCs w:val="44"/>
        </w:rPr>
      </w:pPr>
    </w:p>
    <w:p w14:paraId="2F611E2D" w14:textId="638FDB9C" w:rsidR="00C91606" w:rsidRDefault="00A40755" w:rsidP="00821686">
      <w:pPr>
        <w:jc w:val="center"/>
        <w:rPr>
          <w:b/>
          <w:sz w:val="44"/>
          <w:szCs w:val="44"/>
        </w:rPr>
      </w:pPr>
      <w:r w:rsidRPr="00673AEB">
        <w:rPr>
          <w:b/>
          <w:sz w:val="44"/>
          <w:szCs w:val="44"/>
        </w:rPr>
        <w:t>Forpagtningskontrakt</w:t>
      </w:r>
    </w:p>
    <w:p w14:paraId="3BCF7E69" w14:textId="17A762A1" w:rsidR="00282381" w:rsidRPr="00282381" w:rsidRDefault="00282381" w:rsidP="00821686">
      <w:pPr>
        <w:jc w:val="center"/>
        <w:rPr>
          <w:b/>
          <w:sz w:val="28"/>
          <w:szCs w:val="28"/>
        </w:rPr>
      </w:pPr>
      <w:r w:rsidRPr="00282381">
        <w:rPr>
          <w:b/>
          <w:sz w:val="28"/>
          <w:szCs w:val="28"/>
        </w:rPr>
        <w:t>Vedrørende areal</w:t>
      </w:r>
      <w:r w:rsidR="003E0162">
        <w:rPr>
          <w:b/>
          <w:sz w:val="28"/>
          <w:szCs w:val="28"/>
        </w:rPr>
        <w:t xml:space="preserve"> til juletræsproduktion</w:t>
      </w:r>
    </w:p>
    <w:p w14:paraId="626229FE" w14:textId="77777777" w:rsidR="00A40755" w:rsidRDefault="00A40755" w:rsidP="002C3DC4">
      <w:pPr>
        <w:rPr>
          <w:b/>
          <w:sz w:val="28"/>
          <w:szCs w:val="28"/>
        </w:rPr>
      </w:pPr>
      <w:r w:rsidRPr="00673AEB">
        <w:rPr>
          <w:b/>
          <w:sz w:val="28"/>
          <w:szCs w:val="28"/>
        </w:rPr>
        <w:t>Parter:</w:t>
      </w:r>
    </w:p>
    <w:p w14:paraId="6AF1D029" w14:textId="77777777" w:rsidR="00821686" w:rsidRPr="00673AEB" w:rsidRDefault="00821686" w:rsidP="002C3DC4">
      <w:pPr>
        <w:rPr>
          <w:b/>
          <w:sz w:val="28"/>
          <w:szCs w:val="28"/>
        </w:rPr>
      </w:pPr>
    </w:p>
    <w:p w14:paraId="59CB9B65" w14:textId="77777777" w:rsidR="00A40755" w:rsidRDefault="00A40755" w:rsidP="002C3DC4">
      <w:pPr>
        <w:rPr>
          <w:b/>
        </w:rPr>
      </w:pPr>
      <w:r w:rsidRPr="00673AEB">
        <w:rPr>
          <w:b/>
        </w:rPr>
        <w:t>Bortforpagter:</w:t>
      </w:r>
    </w:p>
    <w:p w14:paraId="73155E1C" w14:textId="77777777" w:rsidR="004E64F5" w:rsidRDefault="004E64F5" w:rsidP="002C3DC4"/>
    <w:p w14:paraId="15C85202" w14:textId="77777777" w:rsidR="00282381" w:rsidRPr="00282381" w:rsidRDefault="00282381" w:rsidP="002C3DC4">
      <w:r w:rsidRPr="00282381">
        <w:t>Underskrevne</w:t>
      </w:r>
    </w:p>
    <w:p w14:paraId="40FED7B1" w14:textId="77777777" w:rsidR="00A40755" w:rsidRDefault="0060101F" w:rsidP="002C3DC4">
      <w:r>
        <w:t>Navn</w:t>
      </w:r>
    </w:p>
    <w:p w14:paraId="0BA5674A" w14:textId="77777777" w:rsidR="00A40755" w:rsidRDefault="0060101F" w:rsidP="002C3DC4">
      <w:r>
        <w:t>Vej</w:t>
      </w:r>
    </w:p>
    <w:p w14:paraId="63782805" w14:textId="77777777" w:rsidR="00A40755" w:rsidRDefault="0060101F" w:rsidP="002C3DC4">
      <w:r>
        <w:t>By</w:t>
      </w:r>
    </w:p>
    <w:p w14:paraId="13A4331E" w14:textId="77777777" w:rsidR="00282381" w:rsidRDefault="00282381" w:rsidP="002C3DC4">
      <w:r>
        <w:t>CVR nr:</w:t>
      </w:r>
      <w:r w:rsidR="00D33369">
        <w:t xml:space="preserve"> </w:t>
      </w:r>
    </w:p>
    <w:p w14:paraId="1D49BD93" w14:textId="77777777" w:rsidR="004E64F5" w:rsidRDefault="004E64F5" w:rsidP="002C3DC4"/>
    <w:p w14:paraId="30FA624E" w14:textId="77777777" w:rsidR="00282381" w:rsidRDefault="00282381" w:rsidP="002C3DC4">
      <w:r>
        <w:t xml:space="preserve">(I det følgende benævnt </w:t>
      </w:r>
      <w:r w:rsidR="004E64F5">
        <w:t>B</w:t>
      </w:r>
      <w:r>
        <w:t>ortforpagter)</w:t>
      </w:r>
    </w:p>
    <w:p w14:paraId="109A2321" w14:textId="77777777" w:rsidR="00A40755" w:rsidRDefault="00A40755" w:rsidP="002C3DC4"/>
    <w:p w14:paraId="044265D6" w14:textId="77777777" w:rsidR="00282381" w:rsidRDefault="002C3DC4" w:rsidP="002C3DC4">
      <w:r>
        <w:t>b</w:t>
      </w:r>
      <w:r w:rsidR="00282381">
        <w:t>ortforpagter herved til medunderskrevne</w:t>
      </w:r>
    </w:p>
    <w:p w14:paraId="024962BE" w14:textId="77777777" w:rsidR="004E64F5" w:rsidRDefault="004E64F5" w:rsidP="002C3DC4">
      <w:pPr>
        <w:rPr>
          <w:b/>
        </w:rPr>
      </w:pPr>
    </w:p>
    <w:p w14:paraId="545DB5A4" w14:textId="77777777" w:rsidR="00A40755" w:rsidRPr="00673AEB" w:rsidRDefault="00A40755" w:rsidP="002C3DC4">
      <w:pPr>
        <w:rPr>
          <w:b/>
        </w:rPr>
      </w:pPr>
      <w:r w:rsidRPr="00673AEB">
        <w:rPr>
          <w:b/>
        </w:rPr>
        <w:t>Forpagter:</w:t>
      </w:r>
    </w:p>
    <w:p w14:paraId="2A0E2B46" w14:textId="77777777" w:rsidR="0060101F" w:rsidRDefault="0060101F" w:rsidP="0060101F">
      <w:r>
        <w:t>Navn</w:t>
      </w:r>
    </w:p>
    <w:p w14:paraId="7C9EECF9" w14:textId="77777777" w:rsidR="0060101F" w:rsidRDefault="0060101F" w:rsidP="0060101F">
      <w:r>
        <w:t>Vej</w:t>
      </w:r>
    </w:p>
    <w:p w14:paraId="77F616C6" w14:textId="77777777" w:rsidR="0060101F" w:rsidRDefault="0060101F" w:rsidP="0060101F">
      <w:r>
        <w:t>By</w:t>
      </w:r>
    </w:p>
    <w:p w14:paraId="36D48FC2" w14:textId="77777777" w:rsidR="000D7574" w:rsidRDefault="000D7574" w:rsidP="002C3DC4">
      <w:r>
        <w:t xml:space="preserve">CVR nr: </w:t>
      </w:r>
    </w:p>
    <w:p w14:paraId="139BD9A0" w14:textId="77777777" w:rsidR="004E64F5" w:rsidRDefault="004E64F5" w:rsidP="002C3DC4"/>
    <w:p w14:paraId="5CF881ED" w14:textId="77777777" w:rsidR="000D7574" w:rsidRDefault="000D7574" w:rsidP="002C3DC4">
      <w:r>
        <w:t xml:space="preserve">(I det følgende benævnt </w:t>
      </w:r>
      <w:r w:rsidR="004E64F5">
        <w:t>F</w:t>
      </w:r>
      <w:r>
        <w:t>orpagter)</w:t>
      </w:r>
    </w:p>
    <w:p w14:paraId="449D40C8" w14:textId="77777777" w:rsidR="000D7574" w:rsidRDefault="000D7574" w:rsidP="002C3DC4"/>
    <w:p w14:paraId="5FCB10C5" w14:textId="77777777" w:rsidR="00A40755" w:rsidRDefault="00A40755" w:rsidP="002C3DC4"/>
    <w:p w14:paraId="0C4F46C9" w14:textId="77777777" w:rsidR="00A40755" w:rsidRPr="00673AEB" w:rsidRDefault="002F4296" w:rsidP="002C3DC4">
      <w:pPr>
        <w:rPr>
          <w:b/>
          <w:sz w:val="28"/>
          <w:szCs w:val="28"/>
        </w:rPr>
      </w:pPr>
      <w:r>
        <w:rPr>
          <w:b/>
          <w:sz w:val="28"/>
          <w:szCs w:val="28"/>
        </w:rPr>
        <w:t>1.</w:t>
      </w:r>
      <w:r w:rsidR="00901205">
        <w:rPr>
          <w:b/>
          <w:sz w:val="28"/>
          <w:szCs w:val="28"/>
        </w:rPr>
        <w:t xml:space="preserve"> </w:t>
      </w:r>
      <w:r w:rsidR="00A40755" w:rsidRPr="00673AEB">
        <w:rPr>
          <w:b/>
          <w:sz w:val="28"/>
          <w:szCs w:val="28"/>
        </w:rPr>
        <w:t>Forpagtningens omfang</w:t>
      </w:r>
    </w:p>
    <w:p w14:paraId="42699B6B" w14:textId="084EA6AB" w:rsidR="00793D72" w:rsidRDefault="00793D72" w:rsidP="00793D72">
      <w:r>
        <w:t xml:space="preserve">Forpagtningen omfatter et areal af ejendommens jordtilliggende på </w:t>
      </w:r>
      <w:r w:rsidR="001C204F">
        <w:t>[</w:t>
      </w:r>
      <w:r w:rsidR="001C204F" w:rsidRPr="00CC7607">
        <w:rPr>
          <w:highlight w:val="lightGray"/>
        </w:rPr>
        <w:t>INDSÆT</w:t>
      </w:r>
      <w:r w:rsidR="001C204F">
        <w:t>]</w:t>
      </w:r>
      <w:r>
        <w:t xml:space="preserve"> ha efter matrikelkortet jf. vedhæftede kortskitse, </w:t>
      </w:r>
      <w:r w:rsidR="005D46B0" w:rsidRPr="005D46B0">
        <w:rPr>
          <w:highlight w:val="lightGray"/>
        </w:rPr>
        <w:t>[</w:t>
      </w:r>
      <w:r w:rsidRPr="005D46B0">
        <w:rPr>
          <w:highlight w:val="lightGray"/>
        </w:rPr>
        <w:t>bilag 1</w:t>
      </w:r>
      <w:r w:rsidR="005D46B0" w:rsidRPr="005D46B0">
        <w:rPr>
          <w:highlight w:val="lightGray"/>
        </w:rPr>
        <w:t>]</w:t>
      </w:r>
      <w:r w:rsidR="005D46B0">
        <w:t>.</w:t>
      </w:r>
    </w:p>
    <w:p w14:paraId="687C27E4" w14:textId="77777777" w:rsidR="00793D72" w:rsidRDefault="00793D72" w:rsidP="00793D72"/>
    <w:p w14:paraId="7E1355BA" w14:textId="77777777" w:rsidR="00793D72" w:rsidRDefault="00793D72" w:rsidP="00793D72">
      <w:r w:rsidRPr="00793D72">
        <w:t xml:space="preserve">Bortforpagter indestår ikke for størrelsen af det bortforpagtede areal og mindre afvigelser berettiger ikke Forpagteren til forholdsmæssigt afslag i forpagtningsafgiften. </w:t>
      </w:r>
    </w:p>
    <w:p w14:paraId="46CCC318" w14:textId="77777777" w:rsidR="00793D72" w:rsidRDefault="00793D72" w:rsidP="00793D72"/>
    <w:p w14:paraId="386559BE" w14:textId="67F492A4" w:rsidR="00793D72" w:rsidRDefault="00793D72" w:rsidP="00793D72">
      <w:r>
        <w:t>Jagtretten tilkommer</w:t>
      </w:r>
      <w:r w:rsidR="007351AD">
        <w:t xml:space="preserve"> (sæt x):</w:t>
      </w:r>
      <w:r w:rsidR="007351AD">
        <w:tab/>
      </w:r>
      <w:r w:rsidR="00756344">
        <w:t xml:space="preserve"> </w:t>
      </w:r>
      <w:r>
        <w:t xml:space="preserve"> </w:t>
      </w:r>
      <w:sdt>
        <w:sdtPr>
          <w:id w:val="570850511"/>
          <w14:checkbox>
            <w14:checked w14:val="0"/>
            <w14:checkedState w14:val="2612" w14:font="MS Gothic"/>
            <w14:uncheckedState w14:val="2610" w14:font="MS Gothic"/>
          </w14:checkbox>
        </w:sdtPr>
        <w:sdtEndPr/>
        <w:sdtContent>
          <w:r w:rsidR="008603E9" w:rsidRPr="00820B53">
            <w:rPr>
              <w:rFonts w:ascii="MS Gothic" w:eastAsia="MS Gothic" w:hAnsi="MS Gothic" w:hint="eastAsia"/>
            </w:rPr>
            <w:t>☐</w:t>
          </w:r>
        </w:sdtContent>
      </w:sdt>
      <w:r w:rsidR="008603E9" w:rsidRPr="00820B53">
        <w:t xml:space="preserve"> B</w:t>
      </w:r>
      <w:r w:rsidRPr="00820B53">
        <w:t>ortforpagter</w:t>
      </w:r>
      <w:r w:rsidR="008603E9" w:rsidRPr="00820B53">
        <w:tab/>
      </w:r>
      <w:r w:rsidR="00820B53" w:rsidRPr="00820B53">
        <w:t xml:space="preserve"> </w:t>
      </w:r>
      <w:sdt>
        <w:sdtPr>
          <w:id w:val="-1612277812"/>
          <w14:checkbox>
            <w14:checked w14:val="0"/>
            <w14:checkedState w14:val="2612" w14:font="MS Gothic"/>
            <w14:uncheckedState w14:val="2610" w14:font="MS Gothic"/>
          </w14:checkbox>
        </w:sdtPr>
        <w:sdtEndPr/>
        <w:sdtContent>
          <w:r w:rsidR="000D6B0A">
            <w:rPr>
              <w:rFonts w:ascii="MS Gothic" w:eastAsia="MS Gothic" w:hAnsi="MS Gothic" w:hint="eastAsia"/>
            </w:rPr>
            <w:t>☐</w:t>
          </w:r>
        </w:sdtContent>
      </w:sdt>
      <w:r w:rsidR="00820B53" w:rsidRPr="00820B53">
        <w:t xml:space="preserve">  </w:t>
      </w:r>
      <w:r w:rsidRPr="00820B53">
        <w:t>Forpagter</w:t>
      </w:r>
    </w:p>
    <w:p w14:paraId="2330A8B0" w14:textId="77777777" w:rsidR="00793D72" w:rsidRDefault="00793D72" w:rsidP="00793D72"/>
    <w:p w14:paraId="1CC43989" w14:textId="0FE09CB1" w:rsidR="00627E50" w:rsidRDefault="00793D72" w:rsidP="002C3DC4">
      <w:r>
        <w:t>Fiskeretten tilkommer</w:t>
      </w:r>
      <w:r w:rsidR="007351AD">
        <w:t xml:space="preserve"> (sæt x):</w:t>
      </w:r>
      <w:r w:rsidR="007351AD">
        <w:tab/>
        <w:t xml:space="preserve"> </w:t>
      </w:r>
      <w:r>
        <w:t xml:space="preserve"> </w:t>
      </w:r>
      <w:sdt>
        <w:sdtPr>
          <w:id w:val="725502384"/>
          <w14:checkbox>
            <w14:checked w14:val="0"/>
            <w14:checkedState w14:val="2612" w14:font="MS Gothic"/>
            <w14:uncheckedState w14:val="2610" w14:font="MS Gothic"/>
          </w14:checkbox>
        </w:sdtPr>
        <w:sdtEndPr/>
        <w:sdtContent>
          <w:r w:rsidR="007351AD" w:rsidRPr="00820B53">
            <w:rPr>
              <w:rFonts w:ascii="MS Gothic" w:eastAsia="MS Gothic" w:hAnsi="MS Gothic" w:hint="eastAsia"/>
            </w:rPr>
            <w:t>☐</w:t>
          </w:r>
        </w:sdtContent>
      </w:sdt>
      <w:r w:rsidR="007351AD" w:rsidRPr="00820B53">
        <w:t xml:space="preserve"> Bortforpagter</w:t>
      </w:r>
      <w:r w:rsidR="007351AD" w:rsidRPr="00820B53">
        <w:tab/>
        <w:t xml:space="preserve"> </w:t>
      </w:r>
      <w:sdt>
        <w:sdtPr>
          <w:id w:val="997843912"/>
          <w14:checkbox>
            <w14:checked w14:val="0"/>
            <w14:checkedState w14:val="2612" w14:font="MS Gothic"/>
            <w14:uncheckedState w14:val="2610" w14:font="MS Gothic"/>
          </w14:checkbox>
        </w:sdtPr>
        <w:sdtEndPr/>
        <w:sdtContent>
          <w:r w:rsidR="007351AD" w:rsidRPr="00820B53">
            <w:rPr>
              <w:rFonts w:ascii="MS Gothic" w:eastAsia="MS Gothic" w:hAnsi="MS Gothic" w:hint="eastAsia"/>
            </w:rPr>
            <w:t>☐</w:t>
          </w:r>
        </w:sdtContent>
      </w:sdt>
      <w:r w:rsidR="007351AD" w:rsidRPr="00820B53">
        <w:t xml:space="preserve">  Forpagter</w:t>
      </w:r>
    </w:p>
    <w:p w14:paraId="2EE00F31" w14:textId="77777777" w:rsidR="00627E50" w:rsidRDefault="00627E50" w:rsidP="002C3DC4"/>
    <w:p w14:paraId="64B39D25" w14:textId="1CE18D9F" w:rsidR="006D2381" w:rsidRDefault="004E64F5" w:rsidP="00674575">
      <w:r>
        <w:t>Forpagtningen omfatter også b</w:t>
      </w:r>
      <w:r w:rsidR="004B350C">
        <w:t xml:space="preserve">rugsret til </w:t>
      </w:r>
      <w:r>
        <w:t xml:space="preserve">de på bilag 1 anførte bygninger, herunder den herpå markerede </w:t>
      </w:r>
      <w:r w:rsidR="00CB0258">
        <w:t>læsse</w:t>
      </w:r>
      <w:r>
        <w:t xml:space="preserve">plads. </w:t>
      </w:r>
    </w:p>
    <w:p w14:paraId="59A0862E" w14:textId="77777777" w:rsidR="006D2381" w:rsidRDefault="006D2381" w:rsidP="00674575"/>
    <w:p w14:paraId="7E488892" w14:textId="2066A0F7" w:rsidR="006D2381" w:rsidRDefault="00674575" w:rsidP="00674575">
      <w:r>
        <w:t xml:space="preserve">Forpagteren er forpligtet til at bruge de </w:t>
      </w:r>
      <w:r w:rsidR="006D2381">
        <w:t xml:space="preserve">på bilag 1 </w:t>
      </w:r>
      <w:r>
        <w:t>an</w:t>
      </w:r>
      <w:r w:rsidR="006D2381">
        <w:t xml:space="preserve">viste </w:t>
      </w:r>
      <w:r w:rsidRPr="00674575">
        <w:t xml:space="preserve">adgangsveje </w:t>
      </w:r>
      <w:r>
        <w:t xml:space="preserve">til og fra </w:t>
      </w:r>
      <w:r w:rsidR="006D2381">
        <w:t xml:space="preserve">de enkelte kulturer samt </w:t>
      </w:r>
      <w:r w:rsidR="00CB0258">
        <w:t>læsse</w:t>
      </w:r>
      <w:r w:rsidR="006D2381">
        <w:t>plads</w:t>
      </w:r>
      <w:r w:rsidR="00AE5A0A">
        <w:t xml:space="preserve"> og </w:t>
      </w:r>
      <w:bookmarkStart w:id="0" w:name="_GoBack"/>
      <w:bookmarkEnd w:id="0"/>
      <w:r w:rsidR="00AE5A0A">
        <w:t>bygninger</w:t>
      </w:r>
      <w:r w:rsidR="00A4617B">
        <w:t>.</w:t>
      </w:r>
      <w:r w:rsidR="006D2381">
        <w:t xml:space="preserve"> </w:t>
      </w:r>
    </w:p>
    <w:p w14:paraId="745CC853" w14:textId="77777777" w:rsidR="00A4617B" w:rsidRDefault="00A4617B" w:rsidP="00674575"/>
    <w:p w14:paraId="4DE793B0" w14:textId="03AEE538" w:rsidR="00673AEB" w:rsidRDefault="004E64F5" w:rsidP="002C3DC4">
      <w:r>
        <w:t>Tillagte rettigheder i henhold til d</w:t>
      </w:r>
      <w:r w:rsidR="00627E50" w:rsidRPr="00627E50">
        <w:t>enne kontrakt, må hverken helt eller delvist videreforpagtes til andre</w:t>
      </w:r>
      <w:r>
        <w:t xml:space="preserve">, medmindre </w:t>
      </w:r>
      <w:r w:rsidR="00793D72">
        <w:t xml:space="preserve">Bortforpagteren har samtykket heri. </w:t>
      </w:r>
    </w:p>
    <w:p w14:paraId="679C36AF" w14:textId="77777777" w:rsidR="00A4617B" w:rsidRDefault="00A4617B" w:rsidP="002C3DC4"/>
    <w:p w14:paraId="1C3C4CD1" w14:textId="2F1C46FF" w:rsidR="00673AEB" w:rsidRPr="00673AEB" w:rsidRDefault="002F4296" w:rsidP="002C3DC4">
      <w:pPr>
        <w:rPr>
          <w:b/>
          <w:sz w:val="28"/>
          <w:szCs w:val="28"/>
        </w:rPr>
      </w:pPr>
      <w:r>
        <w:rPr>
          <w:b/>
          <w:sz w:val="28"/>
          <w:szCs w:val="28"/>
        </w:rPr>
        <w:lastRenderedPageBreak/>
        <w:t>2.</w:t>
      </w:r>
      <w:r w:rsidR="00901205">
        <w:rPr>
          <w:b/>
          <w:sz w:val="28"/>
          <w:szCs w:val="28"/>
        </w:rPr>
        <w:t xml:space="preserve"> </w:t>
      </w:r>
      <w:r w:rsidR="00673AEB" w:rsidRPr="00673AEB">
        <w:rPr>
          <w:b/>
          <w:sz w:val="28"/>
          <w:szCs w:val="28"/>
        </w:rPr>
        <w:t>Forpagtningsperioden</w:t>
      </w:r>
    </w:p>
    <w:p w14:paraId="6AA9EBC8" w14:textId="2A4FF97E" w:rsidR="00164C66" w:rsidRDefault="00673AEB" w:rsidP="002C3DC4">
      <w:r>
        <w:t xml:space="preserve">Forpagtningsaftalen løber i </w:t>
      </w:r>
      <w:r w:rsidR="001C204F">
        <w:t>[</w:t>
      </w:r>
      <w:r w:rsidR="00901205" w:rsidRPr="00CC7607">
        <w:rPr>
          <w:highlight w:val="lightGray"/>
        </w:rPr>
        <w:t>xx</w:t>
      </w:r>
      <w:r w:rsidR="001C204F">
        <w:t>]</w:t>
      </w:r>
      <w:r>
        <w:t xml:space="preserve"> år gældende fra </w:t>
      </w:r>
      <w:r w:rsidR="001C204F">
        <w:t>[</w:t>
      </w:r>
      <w:r w:rsidR="00901205" w:rsidRPr="00CC7607">
        <w:rPr>
          <w:highlight w:val="lightGray"/>
        </w:rPr>
        <w:t>dd.mm.åååå</w:t>
      </w:r>
      <w:r w:rsidR="001C204F">
        <w:t>]</w:t>
      </w:r>
      <w:r>
        <w:t xml:space="preserve"> og vedvarer indtil </w:t>
      </w:r>
      <w:r w:rsidR="001C204F">
        <w:t>[</w:t>
      </w:r>
      <w:r w:rsidR="00901205" w:rsidRPr="00CC7607">
        <w:rPr>
          <w:highlight w:val="lightGray"/>
        </w:rPr>
        <w:t>dd.mm.åååå</w:t>
      </w:r>
      <w:r w:rsidR="001C204F">
        <w:t>]</w:t>
      </w:r>
      <w:r>
        <w:t xml:space="preserve"> til hvilket tidspunkt den ophører uden yderligere varsel med mindre andet aftales.</w:t>
      </w:r>
    </w:p>
    <w:p w14:paraId="4EBF176D" w14:textId="77777777" w:rsidR="00923E58" w:rsidRDefault="00923E58" w:rsidP="002C3DC4"/>
    <w:p w14:paraId="13C73937" w14:textId="2DBF151C" w:rsidR="00673AEB" w:rsidRDefault="00673AEB" w:rsidP="002C3DC4">
      <w:r>
        <w:t xml:space="preserve">Dog </w:t>
      </w:r>
      <w:r w:rsidR="00923E58">
        <w:t xml:space="preserve">kan </w:t>
      </w:r>
      <w:r w:rsidR="004723CA">
        <w:t xml:space="preserve">forpagtningsaftalen </w:t>
      </w:r>
      <w:r>
        <w:t xml:space="preserve">forlænges med 1 år ad gangen (dog max 2 år) hvis </w:t>
      </w:r>
      <w:r w:rsidR="00CA6415">
        <w:t>F</w:t>
      </w:r>
      <w:r>
        <w:t>orpagter anser resterende træer for værende for små, skadede eller lignende til at kunne afdrive areale</w:t>
      </w:r>
      <w:r w:rsidR="009A2234">
        <w:t>rne</w:t>
      </w:r>
      <w:r>
        <w:t xml:space="preserve"> i </w:t>
      </w:r>
      <w:r w:rsidR="001C204F">
        <w:t>[</w:t>
      </w:r>
      <w:r w:rsidR="00901205" w:rsidRPr="00CC7607">
        <w:rPr>
          <w:highlight w:val="lightGray"/>
        </w:rPr>
        <w:t>xxxx</w:t>
      </w:r>
      <w:r w:rsidR="001C204F">
        <w:t>]</w:t>
      </w:r>
      <w:r>
        <w:t>.</w:t>
      </w:r>
    </w:p>
    <w:p w14:paraId="5CEAB97D" w14:textId="1699A2F9" w:rsidR="004B2D45" w:rsidRDefault="0060101F" w:rsidP="002C3DC4">
      <w:r>
        <w:t xml:space="preserve">Ligeledes kan forpagtningskontraktens løbetid afkortes (dog max 2 år), hvis </w:t>
      </w:r>
      <w:r w:rsidR="00CA6415">
        <w:t>F</w:t>
      </w:r>
      <w:r>
        <w:t xml:space="preserve">orpagter ønsker og har muligheden for afdrift på et tidligere tidspunkt. </w:t>
      </w:r>
      <w:r w:rsidR="00192E1F" w:rsidRPr="005D46B0">
        <w:t>Forpagter skal varsle ønske om ændring i løbetiden med 6 måneders varsel</w:t>
      </w:r>
      <w:r w:rsidR="002D3281" w:rsidRPr="005D46B0">
        <w:t>.</w:t>
      </w:r>
    </w:p>
    <w:p w14:paraId="33DAC754" w14:textId="77777777" w:rsidR="00821686" w:rsidRDefault="00821686" w:rsidP="002C3DC4">
      <w:pPr>
        <w:rPr>
          <w:b/>
          <w:sz w:val="28"/>
          <w:szCs w:val="28"/>
        </w:rPr>
      </w:pPr>
    </w:p>
    <w:p w14:paraId="6B1DAFF7" w14:textId="1C97E866" w:rsidR="00606D97" w:rsidRDefault="00C3610A" w:rsidP="002C3DC4">
      <w:r w:rsidRPr="00044541">
        <w:t xml:space="preserve">Selvom aftalen er uopsigelig i forpagtningsperioden, jf. § 2, kan aftalen dog opsiges </w:t>
      </w:r>
      <w:r w:rsidR="00164C66" w:rsidRPr="00044541">
        <w:t xml:space="preserve">af Bortforpagteren </w:t>
      </w:r>
      <w:r w:rsidRPr="00044541">
        <w:t>i tilfælde</w:t>
      </w:r>
      <w:r w:rsidR="00164C66" w:rsidRPr="00044541">
        <w:t xml:space="preserve"> af </w:t>
      </w:r>
      <w:r w:rsidRPr="00044541">
        <w:t>ejerskifte</w:t>
      </w:r>
      <w:r w:rsidR="00164C66" w:rsidRPr="00044541">
        <w:t xml:space="preserve"> eller den forpagtede jord pålægges </w:t>
      </w:r>
      <w:r w:rsidRPr="00044541">
        <w:t>ændret zonestatus</w:t>
      </w:r>
      <w:r w:rsidR="00164C66" w:rsidRPr="00044541">
        <w:t xml:space="preserve">. </w:t>
      </w:r>
      <w:r w:rsidRPr="00044541">
        <w:t xml:space="preserve">Aftalen kan i disse tilfælde opsiges med </w:t>
      </w:r>
      <w:r w:rsidR="00164C66" w:rsidRPr="00044541">
        <w:t xml:space="preserve">6 </w:t>
      </w:r>
      <w:r w:rsidRPr="00044541">
        <w:t>måneders varsel til forpagtningsårets udløb</w:t>
      </w:r>
      <w:r w:rsidR="00164C66" w:rsidRPr="00044541">
        <w:t xml:space="preserve"> og mod betaling af erstatning til Forpagteren</w:t>
      </w:r>
      <w:r w:rsidRPr="00044541">
        <w:t>.</w:t>
      </w:r>
      <w:r w:rsidR="001C204F">
        <w:t xml:space="preserve"> Erstatningen opgøres i så fald efter dansk rets almindelige regler herom.</w:t>
      </w:r>
    </w:p>
    <w:p w14:paraId="0ABB5C49" w14:textId="77777777" w:rsidR="00A54E01" w:rsidRDefault="00A54E01" w:rsidP="002C3DC4"/>
    <w:p w14:paraId="6CF47763" w14:textId="77777777" w:rsidR="00606D97" w:rsidRDefault="00606D97" w:rsidP="002C3DC4"/>
    <w:p w14:paraId="7994F717" w14:textId="77777777" w:rsidR="004B2D45" w:rsidRPr="004B2D45" w:rsidRDefault="002F4296" w:rsidP="002C3DC4">
      <w:pPr>
        <w:rPr>
          <w:b/>
          <w:sz w:val="28"/>
          <w:szCs w:val="28"/>
        </w:rPr>
      </w:pPr>
      <w:r>
        <w:rPr>
          <w:b/>
          <w:sz w:val="28"/>
          <w:szCs w:val="28"/>
        </w:rPr>
        <w:t>3.</w:t>
      </w:r>
      <w:r w:rsidR="00901205">
        <w:rPr>
          <w:b/>
          <w:sz w:val="28"/>
          <w:szCs w:val="28"/>
        </w:rPr>
        <w:t xml:space="preserve"> </w:t>
      </w:r>
      <w:r w:rsidR="004B2D45" w:rsidRPr="004B2D45">
        <w:rPr>
          <w:b/>
          <w:sz w:val="28"/>
          <w:szCs w:val="28"/>
        </w:rPr>
        <w:t>Forpagtningsafgiften</w:t>
      </w:r>
    </w:p>
    <w:p w14:paraId="62D81D5F" w14:textId="77777777" w:rsidR="00164C66" w:rsidRDefault="00164C66" w:rsidP="002C3DC4">
      <w:pPr>
        <w:rPr>
          <w:b/>
        </w:rPr>
      </w:pPr>
    </w:p>
    <w:p w14:paraId="17EBB4A2" w14:textId="77777777" w:rsidR="004B2D45" w:rsidRPr="004B2D45" w:rsidRDefault="004B2D45" w:rsidP="002C3DC4">
      <w:pPr>
        <w:rPr>
          <w:b/>
        </w:rPr>
      </w:pPr>
      <w:r w:rsidRPr="004B2D45">
        <w:rPr>
          <w:b/>
        </w:rPr>
        <w:t>Fast afgift:</w:t>
      </w:r>
    </w:p>
    <w:p w14:paraId="487D6CA3" w14:textId="0068310F" w:rsidR="007C3076" w:rsidRDefault="004B2D45" w:rsidP="002C3DC4">
      <w:r>
        <w:t>Forpagtningsafgiften udgør årligt</w:t>
      </w:r>
      <w:r w:rsidR="00044541">
        <w:t xml:space="preserve"> </w:t>
      </w:r>
      <w:r w:rsidR="00044541" w:rsidRPr="00044541">
        <w:t>[</w:t>
      </w:r>
      <w:r w:rsidR="00044541" w:rsidRPr="00CC7607">
        <w:rPr>
          <w:highlight w:val="lightGray"/>
        </w:rPr>
        <w:t>INDSÆT</w:t>
      </w:r>
      <w:r w:rsidR="00044541" w:rsidRPr="00044541">
        <w:t>]</w:t>
      </w:r>
      <w:r>
        <w:t xml:space="preserve"> kr</w:t>
      </w:r>
      <w:r w:rsidR="00901205">
        <w:t>.</w:t>
      </w:r>
      <w:r>
        <w:t xml:space="preserve"> pr ha, svarende til</w:t>
      </w:r>
      <w:r w:rsidR="00044541">
        <w:t xml:space="preserve"> </w:t>
      </w:r>
      <w:r w:rsidR="00044541" w:rsidRPr="00044541">
        <w:t>[</w:t>
      </w:r>
      <w:r w:rsidR="00044541" w:rsidRPr="00CC7607">
        <w:rPr>
          <w:highlight w:val="lightGray"/>
        </w:rPr>
        <w:t>INDSÆT</w:t>
      </w:r>
      <w:r w:rsidR="00044541" w:rsidRPr="00044541">
        <w:t>]</w:t>
      </w:r>
      <w:r>
        <w:t>kr</w:t>
      </w:r>
      <w:r w:rsidR="00901205">
        <w:t>. i</w:t>
      </w:r>
      <w:r w:rsidR="00164C66">
        <w:t xml:space="preserve"> </w:t>
      </w:r>
      <w:r w:rsidR="00901205">
        <w:t>alt</w:t>
      </w:r>
      <w:r>
        <w:t>, som betales hvert år</w:t>
      </w:r>
      <w:r w:rsidR="00164C66">
        <w:t xml:space="preserve"> den </w:t>
      </w:r>
      <w:bookmarkStart w:id="1" w:name="_Hlk39143569"/>
      <w:r w:rsidR="00164C66">
        <w:t>[</w:t>
      </w:r>
      <w:r w:rsidR="00164C66" w:rsidRPr="00CC7607">
        <w:rPr>
          <w:highlight w:val="lightGray"/>
        </w:rPr>
        <w:t>INDSÆT</w:t>
      </w:r>
      <w:r w:rsidR="00164C66">
        <w:t xml:space="preserve">] </w:t>
      </w:r>
      <w:bookmarkEnd w:id="1"/>
      <w:r w:rsidR="00164C66">
        <w:t xml:space="preserve">første gang den </w:t>
      </w:r>
      <w:bookmarkStart w:id="2" w:name="_Hlk39567638"/>
      <w:r w:rsidR="00164C66">
        <w:t>[</w:t>
      </w:r>
      <w:r w:rsidR="00164C66" w:rsidRPr="00CC7607">
        <w:rPr>
          <w:highlight w:val="lightGray"/>
        </w:rPr>
        <w:t>INDSÆT</w:t>
      </w:r>
      <w:r w:rsidR="00164C66">
        <w:t>]</w:t>
      </w:r>
      <w:bookmarkEnd w:id="2"/>
      <w:r w:rsidR="00797F89">
        <w:t>.</w:t>
      </w:r>
    </w:p>
    <w:p w14:paraId="0EBD957D" w14:textId="77777777" w:rsidR="00164C66" w:rsidRDefault="00164C66" w:rsidP="002C3DC4"/>
    <w:p w14:paraId="1A1CA1F2" w14:textId="77777777" w:rsidR="004B2D45" w:rsidRPr="004B2D45" w:rsidRDefault="004B2D45" w:rsidP="002C3DC4">
      <w:pPr>
        <w:rPr>
          <w:b/>
        </w:rPr>
      </w:pPr>
      <w:r w:rsidRPr="004B2D45">
        <w:rPr>
          <w:b/>
        </w:rPr>
        <w:t>Moms:</w:t>
      </w:r>
    </w:p>
    <w:p w14:paraId="577D89F8" w14:textId="77777777" w:rsidR="004B2D45" w:rsidRDefault="004B2D45" w:rsidP="002C3DC4">
      <w:r>
        <w:t>Til forpagtningsafgiften tillægges moms.</w:t>
      </w:r>
    </w:p>
    <w:p w14:paraId="0015E3E8" w14:textId="77777777" w:rsidR="004B2D45" w:rsidRDefault="004B2D45" w:rsidP="002C3DC4">
      <w:r>
        <w:t>Bortforpagter sender momsfaktura</w:t>
      </w:r>
    </w:p>
    <w:p w14:paraId="62D4DBF3" w14:textId="77777777" w:rsidR="004B2D45" w:rsidRDefault="004B2D45" w:rsidP="002C3DC4"/>
    <w:p w14:paraId="1B06DA9D" w14:textId="77777777" w:rsidR="004B2D45" w:rsidRPr="004B2D45" w:rsidRDefault="004B2D45" w:rsidP="002C3DC4">
      <w:pPr>
        <w:rPr>
          <w:b/>
        </w:rPr>
      </w:pPr>
      <w:r w:rsidRPr="004B2D45">
        <w:rPr>
          <w:b/>
        </w:rPr>
        <w:t>Skatter og forsikringer:</w:t>
      </w:r>
    </w:p>
    <w:p w14:paraId="70FD7846" w14:textId="77777777" w:rsidR="00821686" w:rsidRDefault="004B2D45" w:rsidP="002C3DC4">
      <w:pPr>
        <w:rPr>
          <w:b/>
          <w:sz w:val="28"/>
          <w:szCs w:val="28"/>
        </w:rPr>
      </w:pPr>
      <w:r>
        <w:t xml:space="preserve">Grundskatter af det forpagtede betales af </w:t>
      </w:r>
      <w:r w:rsidR="00164C66">
        <w:t>B</w:t>
      </w:r>
      <w:r>
        <w:t>ortforpagter.</w:t>
      </w:r>
      <w:r w:rsidR="00164C66">
        <w:t xml:space="preserve"> </w:t>
      </w:r>
      <w:r>
        <w:t>Forpagter sørger selv for forsikring af afgrøder.</w:t>
      </w:r>
    </w:p>
    <w:p w14:paraId="46FBFAF5" w14:textId="77777777" w:rsidR="00606D97" w:rsidRDefault="00606D97" w:rsidP="00164C66">
      <w:pPr>
        <w:tabs>
          <w:tab w:val="left" w:pos="389"/>
          <w:tab w:val="left" w:pos="677"/>
          <w:tab w:val="left" w:pos="1019"/>
          <w:tab w:val="left" w:pos="3287"/>
          <w:tab w:val="left" w:pos="4250"/>
          <w:tab w:val="left" w:pos="4613"/>
          <w:tab w:val="left" w:pos="5765"/>
        </w:tabs>
        <w:spacing w:line="264" w:lineRule="atLeast"/>
        <w:rPr>
          <w:b/>
          <w:bCs/>
          <w:sz w:val="28"/>
          <w:szCs w:val="28"/>
        </w:rPr>
      </w:pPr>
    </w:p>
    <w:p w14:paraId="4BD767A3" w14:textId="77777777" w:rsidR="00A61589" w:rsidRPr="00044541" w:rsidRDefault="00CC7607" w:rsidP="00164C66">
      <w:pPr>
        <w:tabs>
          <w:tab w:val="left" w:pos="389"/>
          <w:tab w:val="left" w:pos="677"/>
          <w:tab w:val="left" w:pos="1019"/>
          <w:tab w:val="left" w:pos="3287"/>
          <w:tab w:val="left" w:pos="4250"/>
          <w:tab w:val="left" w:pos="4613"/>
          <w:tab w:val="left" w:pos="5765"/>
        </w:tabs>
        <w:spacing w:line="264" w:lineRule="atLeast"/>
        <w:rPr>
          <w:b/>
          <w:bCs/>
          <w:sz w:val="28"/>
          <w:szCs w:val="28"/>
        </w:rPr>
      </w:pPr>
      <w:r>
        <w:rPr>
          <w:b/>
          <w:bCs/>
          <w:sz w:val="28"/>
          <w:szCs w:val="28"/>
        </w:rPr>
        <w:t>4. S</w:t>
      </w:r>
      <w:r w:rsidR="00A61589" w:rsidRPr="00044541">
        <w:rPr>
          <w:b/>
          <w:bCs/>
          <w:sz w:val="28"/>
          <w:szCs w:val="28"/>
        </w:rPr>
        <w:t>ikkerhedsstillelse og transport</w:t>
      </w:r>
    </w:p>
    <w:p w14:paraId="21AFC1DE" w14:textId="11D90CD1" w:rsidR="00A61589" w:rsidRPr="00044541" w:rsidRDefault="00A61589" w:rsidP="00A61589">
      <w:pPr>
        <w:tabs>
          <w:tab w:val="left" w:pos="389"/>
          <w:tab w:val="left" w:pos="677"/>
          <w:tab w:val="left" w:pos="1019"/>
          <w:tab w:val="left" w:pos="3287"/>
          <w:tab w:val="left" w:pos="4250"/>
          <w:tab w:val="left" w:pos="4613"/>
          <w:tab w:val="left" w:pos="5765"/>
        </w:tabs>
        <w:spacing w:line="264" w:lineRule="atLeast"/>
      </w:pPr>
      <w:r w:rsidRPr="00044541">
        <w:rPr>
          <w:i/>
          <w:iCs/>
        </w:rPr>
        <w:t>Enten</w:t>
      </w:r>
      <w:r w:rsidR="0070716C">
        <w:rPr>
          <w:i/>
          <w:iCs/>
        </w:rPr>
        <w:t>:</w:t>
      </w:r>
    </w:p>
    <w:p w14:paraId="01B6F6CD" w14:textId="77777777" w:rsidR="000C07BA" w:rsidRPr="00044541" w:rsidRDefault="00A61589" w:rsidP="00A61589">
      <w:pPr>
        <w:tabs>
          <w:tab w:val="left" w:pos="389"/>
          <w:tab w:val="left" w:pos="677"/>
          <w:tab w:val="left" w:pos="1019"/>
          <w:tab w:val="left" w:pos="3287"/>
          <w:tab w:val="left" w:pos="4250"/>
          <w:tab w:val="left" w:pos="4613"/>
          <w:tab w:val="left" w:pos="5765"/>
        </w:tabs>
        <w:spacing w:line="264" w:lineRule="atLeast"/>
      </w:pPr>
      <w:r w:rsidRPr="00044541">
        <w:t xml:space="preserve">Forpagter stiller følgende </w:t>
      </w:r>
      <w:r w:rsidRPr="00044541">
        <w:rPr>
          <w:bCs/>
        </w:rPr>
        <w:t>sikkerhed</w:t>
      </w:r>
      <w:r w:rsidRPr="00044541">
        <w:rPr>
          <w:b/>
          <w:bCs/>
        </w:rPr>
        <w:t xml:space="preserve"> </w:t>
      </w:r>
      <w:r w:rsidRPr="00044541">
        <w:t xml:space="preserve">for rettidig betaling af forpagtningsafgiften: </w:t>
      </w:r>
    </w:p>
    <w:p w14:paraId="60B9D0FC" w14:textId="1BBECE25" w:rsidR="00A61589" w:rsidRPr="00044541" w:rsidRDefault="00354DF6" w:rsidP="00A61589">
      <w:pPr>
        <w:tabs>
          <w:tab w:val="left" w:pos="389"/>
          <w:tab w:val="left" w:pos="677"/>
          <w:tab w:val="left" w:pos="1019"/>
          <w:tab w:val="left" w:pos="3287"/>
          <w:tab w:val="left" w:pos="4250"/>
          <w:tab w:val="left" w:pos="4613"/>
          <w:tab w:val="left" w:pos="5765"/>
        </w:tabs>
        <w:spacing w:line="264" w:lineRule="atLeast"/>
      </w:pPr>
      <w:r w:rsidRPr="00354DF6">
        <w:rPr>
          <w:highlight w:val="lightGray"/>
        </w:rPr>
        <w:t>[</w:t>
      </w:r>
      <w:r w:rsidR="0026392A" w:rsidRPr="00354DF6">
        <w:rPr>
          <w:highlight w:val="lightGray"/>
        </w:rPr>
        <w:t>f.</w:t>
      </w:r>
      <w:r w:rsidR="00A61589" w:rsidRPr="00354DF6">
        <w:rPr>
          <w:highlight w:val="lightGray"/>
        </w:rPr>
        <w:t>eks. kontant depositum, bankgaranti, transport i grundbetalingsordningen</w:t>
      </w:r>
      <w:r w:rsidR="000629C8" w:rsidRPr="00354DF6">
        <w:rPr>
          <w:highlight w:val="lightGray"/>
        </w:rPr>
        <w:t xml:space="preserve">, </w:t>
      </w:r>
      <w:r w:rsidR="00A61589" w:rsidRPr="00354DF6">
        <w:rPr>
          <w:highlight w:val="lightGray"/>
        </w:rPr>
        <w:t>økologistøtte</w:t>
      </w:r>
      <w:r w:rsidRPr="00354DF6">
        <w:rPr>
          <w:highlight w:val="lightGray"/>
        </w:rPr>
        <w:t>]</w:t>
      </w:r>
    </w:p>
    <w:p w14:paraId="5393503A" w14:textId="77777777" w:rsidR="00A61589" w:rsidRPr="00044541" w:rsidRDefault="00A61589" w:rsidP="00A61589">
      <w:pPr>
        <w:tabs>
          <w:tab w:val="left" w:pos="389"/>
          <w:tab w:val="left" w:pos="677"/>
          <w:tab w:val="left" w:pos="1019"/>
          <w:tab w:val="left" w:pos="3287"/>
          <w:tab w:val="left" w:pos="4250"/>
          <w:tab w:val="left" w:pos="4613"/>
          <w:tab w:val="left" w:pos="5765"/>
        </w:tabs>
        <w:spacing w:line="264" w:lineRule="atLeast"/>
      </w:pPr>
    </w:p>
    <w:p w14:paraId="36A89DC3" w14:textId="7AF3E4DE" w:rsidR="00A61589" w:rsidRDefault="00A61589" w:rsidP="00A61589">
      <w:pPr>
        <w:tabs>
          <w:tab w:val="left" w:pos="389"/>
          <w:tab w:val="left" w:pos="677"/>
          <w:tab w:val="left" w:pos="1019"/>
          <w:tab w:val="left" w:pos="3287"/>
          <w:tab w:val="left" w:pos="4250"/>
          <w:tab w:val="left" w:pos="4613"/>
          <w:tab w:val="left" w:pos="5765"/>
        </w:tabs>
        <w:spacing w:line="264" w:lineRule="atLeast"/>
        <w:rPr>
          <w:b/>
        </w:rPr>
      </w:pPr>
      <w:r w:rsidRPr="00044541">
        <w:t>Sikkerheden stilles således:</w:t>
      </w:r>
      <w:r w:rsidRPr="001C204F">
        <w:rPr>
          <w:b/>
        </w:rPr>
        <w:t xml:space="preserve"> </w:t>
      </w:r>
      <w:r w:rsidR="00AF3A78" w:rsidRPr="00AF3A78">
        <w:rPr>
          <w:bCs/>
          <w:highlight w:val="lightGray"/>
        </w:rPr>
        <w:t>[UDFYLD]</w:t>
      </w:r>
    </w:p>
    <w:p w14:paraId="3032B420" w14:textId="77777777" w:rsidR="007632E0" w:rsidRPr="00044541" w:rsidRDefault="007632E0" w:rsidP="00A61589">
      <w:pPr>
        <w:tabs>
          <w:tab w:val="left" w:pos="389"/>
          <w:tab w:val="left" w:pos="677"/>
          <w:tab w:val="left" w:pos="1019"/>
          <w:tab w:val="left" w:pos="3287"/>
          <w:tab w:val="left" w:pos="4250"/>
          <w:tab w:val="left" w:pos="4613"/>
          <w:tab w:val="left" w:pos="5765"/>
        </w:tabs>
        <w:spacing w:line="264" w:lineRule="atLeast"/>
      </w:pPr>
    </w:p>
    <w:p w14:paraId="7DB924D1" w14:textId="48020D1C" w:rsidR="00A61589" w:rsidRPr="00044541" w:rsidRDefault="00A61589" w:rsidP="00A61589">
      <w:pPr>
        <w:tabs>
          <w:tab w:val="left" w:pos="389"/>
          <w:tab w:val="left" w:pos="677"/>
          <w:tab w:val="left" w:pos="1019"/>
          <w:tab w:val="left" w:pos="3287"/>
          <w:tab w:val="left" w:pos="4250"/>
          <w:tab w:val="left" w:pos="4613"/>
          <w:tab w:val="left" w:pos="5765"/>
        </w:tabs>
        <w:spacing w:line="264" w:lineRule="atLeast"/>
      </w:pPr>
      <w:r w:rsidRPr="00044541">
        <w:t>Omkostningerne ved sikkerhedsstillelsen afholdes af:</w:t>
      </w:r>
      <w:r w:rsidRPr="001C204F">
        <w:rPr>
          <w:b/>
        </w:rPr>
        <w:t xml:space="preserve"> </w:t>
      </w:r>
      <w:sdt>
        <w:sdtPr>
          <w:id w:val="1059675910"/>
          <w14:checkbox>
            <w14:checked w14:val="0"/>
            <w14:checkedState w14:val="2612" w14:font="MS Gothic"/>
            <w14:uncheckedState w14:val="2610" w14:font="MS Gothic"/>
          </w14:checkbox>
        </w:sdtPr>
        <w:sdtEndPr/>
        <w:sdtContent>
          <w:r w:rsidR="00AF3A78" w:rsidRPr="00820B53">
            <w:rPr>
              <w:rFonts w:ascii="MS Gothic" w:eastAsia="MS Gothic" w:hAnsi="MS Gothic" w:hint="eastAsia"/>
            </w:rPr>
            <w:t>☐</w:t>
          </w:r>
        </w:sdtContent>
      </w:sdt>
      <w:r w:rsidR="00AF3A78" w:rsidRPr="00820B53">
        <w:t xml:space="preserve"> Bortforpagter</w:t>
      </w:r>
      <w:r w:rsidR="0026392A">
        <w:t xml:space="preserve"> </w:t>
      </w:r>
      <w:r w:rsidR="00AF3A78" w:rsidRPr="00820B53">
        <w:t xml:space="preserve"> </w:t>
      </w:r>
      <w:sdt>
        <w:sdtPr>
          <w:id w:val="-1021862126"/>
          <w14:checkbox>
            <w14:checked w14:val="0"/>
            <w14:checkedState w14:val="2612" w14:font="MS Gothic"/>
            <w14:uncheckedState w14:val="2610" w14:font="MS Gothic"/>
          </w14:checkbox>
        </w:sdtPr>
        <w:sdtEndPr/>
        <w:sdtContent>
          <w:r w:rsidR="00AF3A78">
            <w:rPr>
              <w:rFonts w:ascii="MS Gothic" w:eastAsia="MS Gothic" w:hAnsi="MS Gothic" w:hint="eastAsia"/>
            </w:rPr>
            <w:t>☐</w:t>
          </w:r>
        </w:sdtContent>
      </w:sdt>
      <w:r w:rsidR="00AF3A78" w:rsidRPr="00820B53">
        <w:t xml:space="preserve">  Forpagter</w:t>
      </w:r>
    </w:p>
    <w:p w14:paraId="42C6641B" w14:textId="77777777" w:rsidR="00A61589" w:rsidRPr="00044541" w:rsidRDefault="00A61589" w:rsidP="00A61589">
      <w:pPr>
        <w:tabs>
          <w:tab w:val="left" w:pos="389"/>
          <w:tab w:val="left" w:pos="677"/>
          <w:tab w:val="left" w:pos="1019"/>
          <w:tab w:val="left" w:pos="3287"/>
          <w:tab w:val="left" w:pos="4250"/>
          <w:tab w:val="left" w:pos="4613"/>
          <w:tab w:val="left" w:pos="5765"/>
        </w:tabs>
        <w:spacing w:line="264" w:lineRule="atLeast"/>
      </w:pPr>
      <w:r w:rsidRPr="00044541">
        <w:t xml:space="preserve">  </w:t>
      </w:r>
    </w:p>
    <w:p w14:paraId="4FFB3527" w14:textId="60C3C4B2" w:rsidR="000C07BA" w:rsidRPr="00044541" w:rsidRDefault="00A61589" w:rsidP="00A61589">
      <w:pPr>
        <w:tabs>
          <w:tab w:val="left" w:pos="389"/>
          <w:tab w:val="left" w:pos="677"/>
          <w:tab w:val="left" w:pos="1019"/>
          <w:tab w:val="left" w:pos="3287"/>
          <w:tab w:val="left" w:pos="4250"/>
          <w:tab w:val="left" w:pos="4613"/>
          <w:tab w:val="left" w:pos="5765"/>
        </w:tabs>
        <w:spacing w:line="264" w:lineRule="atLeast"/>
      </w:pPr>
      <w:r w:rsidRPr="00044541">
        <w:t xml:space="preserve">Sikkerheden skal senest være stillet ved: </w:t>
      </w:r>
      <w:r w:rsidR="0026392A" w:rsidRPr="00AF3A78">
        <w:rPr>
          <w:bCs/>
          <w:highlight w:val="lightGray"/>
        </w:rPr>
        <w:t>[UDFYLD]</w:t>
      </w:r>
    </w:p>
    <w:p w14:paraId="7332EEBC" w14:textId="77777777" w:rsidR="000C07BA" w:rsidRPr="00044541" w:rsidRDefault="000C07BA" w:rsidP="00A61589">
      <w:pPr>
        <w:tabs>
          <w:tab w:val="left" w:pos="389"/>
          <w:tab w:val="left" w:pos="677"/>
          <w:tab w:val="left" w:pos="1019"/>
          <w:tab w:val="left" w:pos="3287"/>
          <w:tab w:val="left" w:pos="4250"/>
          <w:tab w:val="left" w:pos="4613"/>
          <w:tab w:val="left" w:pos="5765"/>
        </w:tabs>
        <w:spacing w:line="264" w:lineRule="atLeast"/>
      </w:pPr>
    </w:p>
    <w:p w14:paraId="03FD8CC6" w14:textId="722612F9" w:rsidR="00A61589" w:rsidRPr="00044541" w:rsidRDefault="00A61589" w:rsidP="00A61589">
      <w:pPr>
        <w:tabs>
          <w:tab w:val="left" w:pos="389"/>
          <w:tab w:val="left" w:pos="677"/>
          <w:tab w:val="left" w:pos="1019"/>
          <w:tab w:val="left" w:pos="3287"/>
          <w:tab w:val="left" w:pos="4250"/>
          <w:tab w:val="left" w:pos="4613"/>
          <w:tab w:val="left" w:pos="5765"/>
        </w:tabs>
        <w:spacing w:line="264" w:lineRule="atLeast"/>
      </w:pPr>
      <w:r w:rsidRPr="00044541">
        <w:t>(</w:t>
      </w:r>
      <w:r w:rsidR="0017047F" w:rsidRPr="0017047F">
        <w:t>f.eks. aftalens underskrift eller periodens start), og skal gælde i mindst 3 måneder efter ophør af kontrakte</w:t>
      </w:r>
      <w:r w:rsidR="0017047F">
        <w:t>n</w:t>
      </w:r>
      <w:r w:rsidRPr="0017047F">
        <w:t>.</w:t>
      </w:r>
    </w:p>
    <w:p w14:paraId="310E3FC1" w14:textId="77777777" w:rsidR="00A61589" w:rsidRPr="00044541" w:rsidRDefault="00A61589" w:rsidP="00A61589">
      <w:pPr>
        <w:tabs>
          <w:tab w:val="left" w:pos="389"/>
          <w:tab w:val="left" w:pos="677"/>
          <w:tab w:val="left" w:pos="1019"/>
          <w:tab w:val="left" w:pos="3287"/>
          <w:tab w:val="left" w:pos="4250"/>
          <w:tab w:val="left" w:pos="4613"/>
          <w:tab w:val="left" w:pos="5765"/>
        </w:tabs>
        <w:spacing w:line="264" w:lineRule="atLeast"/>
      </w:pPr>
    </w:p>
    <w:p w14:paraId="0AB08EF5" w14:textId="4ECD5CFB" w:rsidR="00A61589" w:rsidRPr="00044541" w:rsidRDefault="00A61589" w:rsidP="00A61589">
      <w:pPr>
        <w:tabs>
          <w:tab w:val="left" w:pos="389"/>
          <w:tab w:val="left" w:pos="677"/>
          <w:tab w:val="left" w:pos="1019"/>
          <w:tab w:val="left" w:pos="3287"/>
          <w:tab w:val="left" w:pos="4250"/>
          <w:tab w:val="left" w:pos="4613"/>
          <w:tab w:val="left" w:pos="5765"/>
        </w:tabs>
        <w:spacing w:line="264" w:lineRule="atLeast"/>
      </w:pPr>
      <w:r w:rsidRPr="00044541">
        <w:rPr>
          <w:i/>
          <w:iCs/>
        </w:rPr>
        <w:t>Eller</w:t>
      </w:r>
      <w:r w:rsidR="0070716C">
        <w:rPr>
          <w:i/>
          <w:iCs/>
        </w:rPr>
        <w:t>:</w:t>
      </w:r>
    </w:p>
    <w:p w14:paraId="484A7201" w14:textId="4AF72288" w:rsidR="00A61589" w:rsidRPr="00A54E01" w:rsidRDefault="00A61589" w:rsidP="00A54E01">
      <w:pPr>
        <w:tabs>
          <w:tab w:val="left" w:pos="389"/>
          <w:tab w:val="left" w:pos="677"/>
          <w:tab w:val="left" w:pos="1019"/>
          <w:tab w:val="left" w:pos="3287"/>
          <w:tab w:val="left" w:pos="4250"/>
          <w:tab w:val="left" w:pos="4613"/>
          <w:tab w:val="left" w:pos="5765"/>
        </w:tabs>
        <w:spacing w:line="264" w:lineRule="atLeast"/>
      </w:pPr>
      <w:r w:rsidRPr="00044541">
        <w:t>Det er aftalt, at der ikke skal stilles sikkerhed for rettidig betaling af forpagtningsafgiften.</w:t>
      </w:r>
    </w:p>
    <w:p w14:paraId="6B047CEF" w14:textId="77777777" w:rsidR="004B2D45" w:rsidRPr="00731DEC" w:rsidRDefault="009245D0" w:rsidP="002C3DC4">
      <w:pPr>
        <w:rPr>
          <w:b/>
          <w:sz w:val="28"/>
          <w:szCs w:val="28"/>
        </w:rPr>
      </w:pPr>
      <w:r>
        <w:rPr>
          <w:b/>
          <w:sz w:val="28"/>
          <w:szCs w:val="28"/>
        </w:rPr>
        <w:lastRenderedPageBreak/>
        <w:t>5</w:t>
      </w:r>
      <w:r w:rsidR="002F4296">
        <w:rPr>
          <w:b/>
          <w:sz w:val="28"/>
          <w:szCs w:val="28"/>
        </w:rPr>
        <w:t>.</w:t>
      </w:r>
      <w:r w:rsidR="00901205">
        <w:rPr>
          <w:b/>
          <w:sz w:val="28"/>
          <w:szCs w:val="28"/>
        </w:rPr>
        <w:t xml:space="preserve"> </w:t>
      </w:r>
      <w:r w:rsidR="004B2D45" w:rsidRPr="00731DEC">
        <w:rPr>
          <w:b/>
          <w:sz w:val="28"/>
          <w:szCs w:val="28"/>
        </w:rPr>
        <w:t>Adgangsret</w:t>
      </w:r>
    </w:p>
    <w:p w14:paraId="2639BE3C" w14:textId="77777777" w:rsidR="004B2D45" w:rsidRDefault="004B2D45" w:rsidP="002C3DC4">
      <w:r>
        <w:t>Bortforpagter og dennes befuldmægtigede har til enhver tid ret til fri og uhindret adgang til de forpagtede arealer</w:t>
      </w:r>
      <w:r w:rsidR="00731DEC">
        <w:t xml:space="preserve"> samt ret til at kræve meddelt alle nødvendige oplysninger til bedømmelse af</w:t>
      </w:r>
      <w:r w:rsidR="00CA6415">
        <w:t>,</w:t>
      </w:r>
      <w:r w:rsidR="00731DEC">
        <w:t xml:space="preserve"> hvorvidt forpagteren overholder sine forpligtelser, ligesom </w:t>
      </w:r>
      <w:r w:rsidR="00CA6415">
        <w:t>B</w:t>
      </w:r>
      <w:r w:rsidR="00731DEC">
        <w:t>ortforpagteren er berettiget til at foretage de nødvendige undersøgelser til konstatering heraf.</w:t>
      </w:r>
    </w:p>
    <w:p w14:paraId="1043BC5F" w14:textId="77777777" w:rsidR="00A61589" w:rsidRDefault="00A61589" w:rsidP="002C3DC4"/>
    <w:p w14:paraId="119E414F" w14:textId="77777777" w:rsidR="00731DEC" w:rsidRDefault="00731DEC" w:rsidP="002C3DC4">
      <w:r>
        <w:t>Bortforpagter er forpligtet til at lukke låger og led efter sig.</w:t>
      </w:r>
    </w:p>
    <w:p w14:paraId="7F3C4165" w14:textId="77777777" w:rsidR="00A61589" w:rsidRDefault="00A61589" w:rsidP="00A61589"/>
    <w:p w14:paraId="45A5CDC1" w14:textId="05F4A9B4" w:rsidR="000D7574" w:rsidRDefault="00A61589" w:rsidP="002C3DC4">
      <w:r>
        <w:t xml:space="preserve">Den part, der ved en eventuel myndighedskontrol har rådighed over jorden, er forpligtet til at give den kontrollerende myndighed adgang til arealet. Nægtes en kontrollerende myndighed adgang, kan det medføre </w:t>
      </w:r>
      <w:r w:rsidR="004B2BF2">
        <w:t xml:space="preserve">sanktioner </w:t>
      </w:r>
      <w:r w:rsidR="00FC677A">
        <w:t xml:space="preserve">og eventuelt </w:t>
      </w:r>
      <w:r>
        <w:t xml:space="preserve">bortfald af </w:t>
      </w:r>
      <w:r w:rsidR="00FC677A">
        <w:t>s</w:t>
      </w:r>
      <w:r>
        <w:t xml:space="preserve">tøtte. </w:t>
      </w:r>
    </w:p>
    <w:p w14:paraId="161F2041" w14:textId="77777777" w:rsidR="00A54E01" w:rsidRDefault="00A54E01" w:rsidP="002C3DC4"/>
    <w:p w14:paraId="04D34DF1" w14:textId="77777777" w:rsidR="00DA345A" w:rsidRDefault="00DA345A" w:rsidP="002C3DC4">
      <w:pPr>
        <w:rPr>
          <w:b/>
          <w:sz w:val="28"/>
          <w:szCs w:val="28"/>
        </w:rPr>
      </w:pPr>
    </w:p>
    <w:p w14:paraId="3961CE73" w14:textId="77777777" w:rsidR="00731DEC" w:rsidRPr="00596691" w:rsidRDefault="009245D0" w:rsidP="002C3DC4">
      <w:pPr>
        <w:rPr>
          <w:b/>
          <w:sz w:val="28"/>
          <w:szCs w:val="28"/>
        </w:rPr>
      </w:pPr>
      <w:r>
        <w:rPr>
          <w:b/>
          <w:sz w:val="28"/>
          <w:szCs w:val="28"/>
        </w:rPr>
        <w:t>6</w:t>
      </w:r>
      <w:r w:rsidR="002F4296">
        <w:rPr>
          <w:b/>
          <w:sz w:val="28"/>
          <w:szCs w:val="28"/>
        </w:rPr>
        <w:t>.</w:t>
      </w:r>
      <w:r w:rsidR="00901205">
        <w:rPr>
          <w:b/>
          <w:sz w:val="28"/>
          <w:szCs w:val="28"/>
        </w:rPr>
        <w:t xml:space="preserve"> </w:t>
      </w:r>
      <w:r w:rsidR="00731DEC" w:rsidRPr="00596691">
        <w:rPr>
          <w:b/>
          <w:sz w:val="28"/>
          <w:szCs w:val="28"/>
        </w:rPr>
        <w:t>Dyrkning af jorden</w:t>
      </w:r>
    </w:p>
    <w:p w14:paraId="7839D895" w14:textId="77777777" w:rsidR="00731DEC" w:rsidRDefault="00731DEC" w:rsidP="002C3DC4">
      <w:r>
        <w:t>Parterne har aftalt at jorden dyrkes</w:t>
      </w:r>
      <w:r w:rsidR="006B3FB3">
        <w:t xml:space="preserve"> og høstes</w:t>
      </w:r>
      <w:r>
        <w:t xml:space="preserve"> konventionelt med juletræer</w:t>
      </w:r>
      <w:r w:rsidR="006D2381" w:rsidRPr="006D2381">
        <w:t xml:space="preserve"> og klipning af grønt</w:t>
      </w:r>
      <w:r>
        <w:t xml:space="preserve"> eller korn efter</w:t>
      </w:r>
      <w:r w:rsidR="000C07BA">
        <w:t xml:space="preserve"> F</w:t>
      </w:r>
      <w:r>
        <w:t xml:space="preserve">orpagters ønske, regning og risiko </w:t>
      </w:r>
      <w:r w:rsidR="0004267F">
        <w:t xml:space="preserve">herunder hegning af arealer til juletræer </w:t>
      </w:r>
      <w:r>
        <w:t xml:space="preserve">– </w:t>
      </w:r>
      <w:r w:rsidR="00CA6415">
        <w:t>F</w:t>
      </w:r>
      <w:r>
        <w:t>orpagter inddrager og indberetter arealerne i sit gødningsregnskab.</w:t>
      </w:r>
    </w:p>
    <w:p w14:paraId="5E36BEEB" w14:textId="77777777" w:rsidR="00731DEC" w:rsidRDefault="00731DEC" w:rsidP="002C3DC4"/>
    <w:p w14:paraId="11274C1D" w14:textId="77777777" w:rsidR="005B40BA" w:rsidRDefault="00731DEC" w:rsidP="002C3DC4">
      <w:r>
        <w:t>Forpagteren overtager arealerne i følgende tilstand</w:t>
      </w:r>
      <w:r w:rsidR="000C0CB5">
        <w:t xml:space="preserve"> (sæt x)</w:t>
      </w:r>
      <w:r>
        <w:t>:</w:t>
      </w:r>
    </w:p>
    <w:p w14:paraId="058FC683" w14:textId="3DADFA8B" w:rsidR="000C0CB5" w:rsidRDefault="00827870" w:rsidP="002C3DC4">
      <w:sdt>
        <w:sdtPr>
          <w:id w:val="-1406223225"/>
          <w14:checkbox>
            <w14:checked w14:val="0"/>
            <w14:checkedState w14:val="2612" w14:font="MS Gothic"/>
            <w14:uncheckedState w14:val="2610" w14:font="MS Gothic"/>
          </w14:checkbox>
        </w:sdtPr>
        <w:sdtEndPr/>
        <w:sdtContent>
          <w:r w:rsidR="000C0CB5" w:rsidRPr="00820B53">
            <w:rPr>
              <w:rFonts w:ascii="MS Gothic" w:eastAsia="MS Gothic" w:hAnsi="MS Gothic" w:hint="eastAsia"/>
            </w:rPr>
            <w:t>☐</w:t>
          </w:r>
        </w:sdtContent>
      </w:sdt>
      <w:r w:rsidR="000C0CB5" w:rsidRPr="00820B53">
        <w:t xml:space="preserve"> </w:t>
      </w:r>
      <w:r w:rsidR="000C0CB5">
        <w:t>Pløjet</w:t>
      </w:r>
      <w:r w:rsidR="002706FC">
        <w:tab/>
      </w:r>
      <w:r w:rsidR="000C0CB5">
        <w:t xml:space="preserve"> </w:t>
      </w:r>
      <w:r w:rsidR="000C0CB5" w:rsidRPr="00820B53">
        <w:t xml:space="preserve"> </w:t>
      </w:r>
      <w:sdt>
        <w:sdtPr>
          <w:id w:val="-548138768"/>
          <w14:checkbox>
            <w14:checked w14:val="0"/>
            <w14:checkedState w14:val="2612" w14:font="MS Gothic"/>
            <w14:uncheckedState w14:val="2610" w14:font="MS Gothic"/>
          </w14:checkbox>
        </w:sdtPr>
        <w:sdtEndPr/>
        <w:sdtContent>
          <w:r w:rsidR="000C0CB5">
            <w:rPr>
              <w:rFonts w:ascii="MS Gothic" w:eastAsia="MS Gothic" w:hAnsi="MS Gothic" w:hint="eastAsia"/>
            </w:rPr>
            <w:t>☐</w:t>
          </w:r>
        </w:sdtContent>
      </w:sdt>
      <w:r w:rsidR="000C0CB5" w:rsidRPr="00820B53">
        <w:t xml:space="preserve">  </w:t>
      </w:r>
      <w:r w:rsidR="000C0CB5">
        <w:t>Stubmark</w:t>
      </w:r>
      <w:r w:rsidR="002706FC">
        <w:tab/>
      </w:r>
      <w:sdt>
        <w:sdtPr>
          <w:id w:val="-1568327081"/>
          <w14:checkbox>
            <w14:checked w14:val="0"/>
            <w14:checkedState w14:val="2612" w14:font="MS Gothic"/>
            <w14:uncheckedState w14:val="2610" w14:font="MS Gothic"/>
          </w14:checkbox>
        </w:sdtPr>
        <w:sdtContent>
          <w:r w:rsidR="002706FC" w:rsidRPr="00820B53">
            <w:rPr>
              <w:rFonts w:ascii="MS Gothic" w:eastAsia="MS Gothic" w:hAnsi="MS Gothic" w:hint="eastAsia"/>
            </w:rPr>
            <w:t>☐</w:t>
          </w:r>
        </w:sdtContent>
      </w:sdt>
      <w:r w:rsidR="002706FC" w:rsidRPr="00820B53">
        <w:t xml:space="preserve"> </w:t>
      </w:r>
      <w:r w:rsidR="00E37A54">
        <w:t>G</w:t>
      </w:r>
      <w:r w:rsidR="002706FC">
        <w:t>renknust</w:t>
      </w:r>
      <w:r w:rsidR="00E37A54">
        <w:tab/>
      </w:r>
      <w:r w:rsidR="002706FC">
        <w:tab/>
        <w:t xml:space="preserve"> </w:t>
      </w:r>
      <w:r w:rsidR="002706FC" w:rsidRPr="00820B53">
        <w:t xml:space="preserve"> </w:t>
      </w:r>
      <w:sdt>
        <w:sdtPr>
          <w:id w:val="1761486768"/>
          <w14:checkbox>
            <w14:checked w14:val="0"/>
            <w14:checkedState w14:val="2612" w14:font="MS Gothic"/>
            <w14:uncheckedState w14:val="2610" w14:font="MS Gothic"/>
          </w14:checkbox>
        </w:sdtPr>
        <w:sdtContent>
          <w:r w:rsidR="002706FC">
            <w:rPr>
              <w:rFonts w:ascii="MS Gothic" w:eastAsia="MS Gothic" w:hAnsi="MS Gothic" w:hint="eastAsia"/>
            </w:rPr>
            <w:t>☐</w:t>
          </w:r>
        </w:sdtContent>
      </w:sdt>
      <w:r w:rsidR="002706FC" w:rsidRPr="00820B53">
        <w:t xml:space="preserve">  </w:t>
      </w:r>
      <w:r w:rsidR="002706FC">
        <w:t>Med ju</w:t>
      </w:r>
      <w:r w:rsidR="00E37A54">
        <w:t>letræer</w:t>
      </w:r>
    </w:p>
    <w:p w14:paraId="7FCD3139" w14:textId="3BCD8B36" w:rsidR="000C0CB5" w:rsidRDefault="000C0CB5" w:rsidP="002C3DC4"/>
    <w:p w14:paraId="76084F9B" w14:textId="1F77D29E" w:rsidR="00E37A54" w:rsidRPr="006572C6" w:rsidRDefault="00E37A54" w:rsidP="00E37A54">
      <w:pPr>
        <w:rPr>
          <w:bCs/>
        </w:rPr>
      </w:pPr>
      <w:r w:rsidRPr="005B40BA">
        <w:rPr>
          <w:highlight w:val="lightGray"/>
        </w:rPr>
        <w:t xml:space="preserve">[ANFØR SÆRLIGE </w:t>
      </w:r>
      <w:r w:rsidR="001E09FE">
        <w:rPr>
          <w:highlight w:val="lightGray"/>
        </w:rPr>
        <w:t>FORHOLD</w:t>
      </w:r>
      <w:r w:rsidRPr="005B40BA">
        <w:rPr>
          <w:highlight w:val="lightGray"/>
        </w:rPr>
        <w:t>]</w:t>
      </w:r>
    </w:p>
    <w:p w14:paraId="57626D4F" w14:textId="77777777" w:rsidR="00E37A54" w:rsidRDefault="00E37A54" w:rsidP="002C3DC4"/>
    <w:p w14:paraId="3AE91645" w14:textId="6296EE7E" w:rsidR="006572C6" w:rsidRDefault="009A2234" w:rsidP="002C3DC4">
      <w:r>
        <w:t>Forpagteren afleverer arealerne i følgende tilstand</w:t>
      </w:r>
      <w:r w:rsidR="00746ED0">
        <w:t xml:space="preserve"> (sæt x)</w:t>
      </w:r>
      <w:r>
        <w:t>:</w:t>
      </w:r>
      <w:r w:rsidR="007045EE">
        <w:br/>
      </w:r>
      <w:sdt>
        <w:sdtPr>
          <w:id w:val="-1609037074"/>
          <w14:checkbox>
            <w14:checked w14:val="0"/>
            <w14:checkedState w14:val="2612" w14:font="MS Gothic"/>
            <w14:uncheckedState w14:val="2610" w14:font="MS Gothic"/>
          </w14:checkbox>
        </w:sdtPr>
        <w:sdtEndPr/>
        <w:sdtContent>
          <w:r w:rsidR="00A62995" w:rsidRPr="00820B53">
            <w:rPr>
              <w:rFonts w:ascii="MS Gothic" w:eastAsia="MS Gothic" w:hAnsi="MS Gothic" w:hint="eastAsia"/>
            </w:rPr>
            <w:t>☐</w:t>
          </w:r>
        </w:sdtContent>
      </w:sdt>
      <w:r w:rsidR="00A62995" w:rsidRPr="00820B53">
        <w:t xml:space="preserve"> </w:t>
      </w:r>
      <w:r w:rsidR="00A62995">
        <w:t>Grenknust</w:t>
      </w:r>
      <w:r w:rsidR="00A62995" w:rsidRPr="00820B53">
        <w:t xml:space="preserve"> </w:t>
      </w:r>
      <w:r w:rsidR="007045EE">
        <w:tab/>
      </w:r>
      <w:sdt>
        <w:sdtPr>
          <w:id w:val="-1936275813"/>
          <w14:checkbox>
            <w14:checked w14:val="0"/>
            <w14:checkedState w14:val="2612" w14:font="MS Gothic"/>
            <w14:uncheckedState w14:val="2610" w14:font="MS Gothic"/>
          </w14:checkbox>
        </w:sdtPr>
        <w:sdtEndPr/>
        <w:sdtContent>
          <w:r w:rsidR="00A62995">
            <w:rPr>
              <w:rFonts w:ascii="MS Gothic" w:eastAsia="MS Gothic" w:hAnsi="MS Gothic" w:hint="eastAsia"/>
            </w:rPr>
            <w:t>☐</w:t>
          </w:r>
        </w:sdtContent>
      </w:sdt>
      <w:r w:rsidR="00A62995" w:rsidRPr="00820B53">
        <w:t xml:space="preserve">  </w:t>
      </w:r>
      <w:r w:rsidR="007045EE">
        <w:t>G</w:t>
      </w:r>
      <w:r>
        <w:t>renknust og rodfræs</w:t>
      </w:r>
      <w:r w:rsidR="00AD4DFA">
        <w:t>e</w:t>
      </w:r>
      <w:r>
        <w:t>t</w:t>
      </w:r>
      <w:r w:rsidR="007045EE">
        <w:tab/>
        <w:t xml:space="preserve"> </w:t>
      </w:r>
      <w:sdt>
        <w:sdtPr>
          <w:id w:val="-1655519665"/>
          <w14:checkbox>
            <w14:checked w14:val="0"/>
            <w14:checkedState w14:val="2612" w14:font="MS Gothic"/>
            <w14:uncheckedState w14:val="2610" w14:font="MS Gothic"/>
          </w14:checkbox>
        </w:sdtPr>
        <w:sdtEndPr/>
        <w:sdtContent>
          <w:r w:rsidR="007045EE" w:rsidRPr="00820B53">
            <w:rPr>
              <w:rFonts w:ascii="MS Gothic" w:eastAsia="MS Gothic" w:hAnsi="MS Gothic" w:hint="eastAsia"/>
            </w:rPr>
            <w:t>☐</w:t>
          </w:r>
        </w:sdtContent>
      </w:sdt>
      <w:r w:rsidR="007045EE" w:rsidRPr="00820B53">
        <w:t xml:space="preserve">  </w:t>
      </w:r>
      <w:r w:rsidR="006572C6">
        <w:t>Rødder optaget</w:t>
      </w:r>
    </w:p>
    <w:p w14:paraId="248C057D" w14:textId="77777777" w:rsidR="006572C6" w:rsidRDefault="006572C6" w:rsidP="002C3DC4"/>
    <w:p w14:paraId="14948D1E" w14:textId="7DC3BDC6" w:rsidR="009A2234" w:rsidRPr="006572C6" w:rsidRDefault="000C6764" w:rsidP="002C3DC4">
      <w:pPr>
        <w:rPr>
          <w:bCs/>
        </w:rPr>
      </w:pPr>
      <w:r>
        <w:t xml:space="preserve"> </w:t>
      </w:r>
      <w:r w:rsidR="005B40BA" w:rsidRPr="005B40BA">
        <w:rPr>
          <w:highlight w:val="lightGray"/>
        </w:rPr>
        <w:t>[ANFØR SÆRLIGE KRAV]</w:t>
      </w:r>
    </w:p>
    <w:p w14:paraId="21F67BC9" w14:textId="77777777" w:rsidR="000D7574" w:rsidRDefault="000D7574" w:rsidP="002C3DC4"/>
    <w:p w14:paraId="07F7973A" w14:textId="2DE3837C" w:rsidR="000D7574" w:rsidRDefault="000D7574" w:rsidP="002C3DC4">
      <w:r>
        <w:t>Forpagter er forpligtet til at overholde betingelserne for god landbrugs- og miljømæssig</w:t>
      </w:r>
      <w:r w:rsidR="005A3D09">
        <w:t xml:space="preserve"> stand på det forpagtede areal</w:t>
      </w:r>
      <w:r w:rsidR="0055318D">
        <w:t>.</w:t>
      </w:r>
    </w:p>
    <w:p w14:paraId="4071514E" w14:textId="77777777" w:rsidR="009A2234" w:rsidRDefault="009A2234" w:rsidP="002C3DC4"/>
    <w:p w14:paraId="5648F0E1" w14:textId="77777777" w:rsidR="009A2234" w:rsidRDefault="009A2234" w:rsidP="002C3DC4">
      <w:r>
        <w:t>Bortforpagter overdrager ved forpagtningsperiodens start de nødvendige oplysninger jf</w:t>
      </w:r>
      <w:r w:rsidR="00901205">
        <w:t>r.</w:t>
      </w:r>
      <w:r>
        <w:t xml:space="preserve"> lov om jordbrugets anvendelse af gødning og plantedække til brug for gødningsregnskab.</w:t>
      </w:r>
    </w:p>
    <w:p w14:paraId="474DD5E2" w14:textId="77777777" w:rsidR="000C07BA" w:rsidRDefault="000C07BA" w:rsidP="002C3DC4"/>
    <w:p w14:paraId="10131965" w14:textId="77777777" w:rsidR="009A2234" w:rsidRDefault="009A2234" w:rsidP="002C3DC4">
      <w:r>
        <w:t>Forpagter overdrager ved forpagtningsperiodens ophør de nødvendige oplysninger jf</w:t>
      </w:r>
      <w:r w:rsidR="00901205">
        <w:t>r.</w:t>
      </w:r>
      <w:r>
        <w:t xml:space="preserve"> lov om jordbrugets anvendelse af gødning og plantedække til brug for gødningsregnskab.</w:t>
      </w:r>
    </w:p>
    <w:p w14:paraId="47C1E672" w14:textId="77777777" w:rsidR="00363524" w:rsidRDefault="00363524" w:rsidP="002C3DC4"/>
    <w:p w14:paraId="74B28A70" w14:textId="77777777" w:rsidR="000C07BA" w:rsidRDefault="00363524" w:rsidP="00363524">
      <w:r>
        <w:t xml:space="preserve">Forpagter forpligter sig til at dyrke jorden på landbrugsmæssig forsvarlig måde, idet markerne holdes i god gødningstilstand, således at jordens ydeevne ikke forringes. Forpagter er ligeledes forpligtet til at bekæmpe flyvehavre og andet ukrudt samt eventuelle plantesygdomme i overensstemmelse med gældende lovregler og med god skik og brug. </w:t>
      </w:r>
    </w:p>
    <w:p w14:paraId="0075E187" w14:textId="77777777" w:rsidR="000C07BA" w:rsidRDefault="000C07BA" w:rsidP="00363524"/>
    <w:p w14:paraId="4559AED1" w14:textId="77777777" w:rsidR="00363524" w:rsidRDefault="00363524" w:rsidP="00363524">
      <w:r>
        <w:t>Forpagter forpligter sig endvidere til at anvende arealet på en måde, der sikrer, at omdriftsarealer ikke bliver registreret som permanent græs eller som naturareal omfattet af naturbeskyttelseslovens § 3.</w:t>
      </w:r>
    </w:p>
    <w:p w14:paraId="1C94594D" w14:textId="77777777" w:rsidR="00363524" w:rsidRDefault="00363524" w:rsidP="00363524"/>
    <w:p w14:paraId="000741EA" w14:textId="7F914B7B" w:rsidR="00537244" w:rsidRDefault="00537244" w:rsidP="00363524">
      <w:r>
        <w:t xml:space="preserve">Brug af gængse handelsgødninger, herunder </w:t>
      </w:r>
      <w:r w:rsidR="004E1F9C">
        <w:t xml:space="preserve">organiske gødninger på pelleteret form </w:t>
      </w:r>
      <w:r w:rsidR="0035166E">
        <w:t>er tilladt.</w:t>
      </w:r>
    </w:p>
    <w:p w14:paraId="25C61DCC" w14:textId="77777777" w:rsidR="00ED7444" w:rsidRDefault="00ED7444" w:rsidP="00363524"/>
    <w:p w14:paraId="0232A7F5" w14:textId="498378A0" w:rsidR="00363524" w:rsidRDefault="00363524" w:rsidP="00363524">
      <w:r>
        <w:t xml:space="preserve">Der </w:t>
      </w:r>
      <w:r w:rsidR="00B0157D" w:rsidRPr="00B0157D">
        <w:rPr>
          <w:highlight w:val="lightGray"/>
        </w:rPr>
        <w:t>[må/må ikke]</w:t>
      </w:r>
      <w:r w:rsidR="00B0157D">
        <w:t xml:space="preserve"> </w:t>
      </w:r>
      <w:r>
        <w:t xml:space="preserve">ikke indgås aftaler med andre om modtagelse af husdyrgødning </w:t>
      </w:r>
      <w:r w:rsidR="00EA0C13">
        <w:t xml:space="preserve">(f.eks. gylle) </w:t>
      </w:r>
      <w:r>
        <w:t>til udspredning på arealer omfattet af denne kontrakt.</w:t>
      </w:r>
    </w:p>
    <w:p w14:paraId="7F66A6D4" w14:textId="77777777" w:rsidR="0000726B" w:rsidRDefault="0000726B" w:rsidP="00363524"/>
    <w:p w14:paraId="096626CB" w14:textId="2E0ABBF4" w:rsidR="00363524" w:rsidRDefault="00363524" w:rsidP="00363524">
      <w:r>
        <w:t>Der må kun udbringes anden organisk gødning (herunder slam) jf. lovgivningen herom på arealet efter aftale med bortforpagter. Forpagter er gjort bekendt med tidligere og nuværende aftaler om modtagelse af husdyrgødning og anden organisk gødning på arealet. Forpagter indtræder i følgende aftaler</w:t>
      </w:r>
      <w:r w:rsidR="005F1613">
        <w:t xml:space="preserve">: </w:t>
      </w:r>
      <w:r w:rsidR="00CD3BCB" w:rsidRPr="00CD3BCB">
        <w:rPr>
          <w:highlight w:val="lightGray"/>
        </w:rPr>
        <w:t>[</w:t>
      </w:r>
      <w:r w:rsidR="00AD23BA">
        <w:rPr>
          <w:highlight w:val="lightGray"/>
        </w:rPr>
        <w:t>INDSÆT</w:t>
      </w:r>
      <w:r w:rsidR="00AD23BA" w:rsidRPr="00CD3BCB">
        <w:rPr>
          <w:highlight w:val="lightGray"/>
        </w:rPr>
        <w:t>]</w:t>
      </w:r>
    </w:p>
    <w:p w14:paraId="2EEAF11F" w14:textId="77777777" w:rsidR="00363524" w:rsidRDefault="00363524" w:rsidP="002C3DC4"/>
    <w:p w14:paraId="0630EEA8" w14:textId="0FEC512A" w:rsidR="00363524" w:rsidRDefault="00524F7D" w:rsidP="002C3DC4">
      <w:r w:rsidRPr="00524F7D">
        <w:t xml:space="preserve">Vedligeholdelse af </w:t>
      </w:r>
      <w:r w:rsidR="00A30A49">
        <w:t xml:space="preserve">de på arealet værende </w:t>
      </w:r>
      <w:r w:rsidRPr="00524F7D">
        <w:t xml:space="preserve">grøfter, hegn, beplantninger, stier, veje, overkørsler, brinker og vandløb påhviler </w:t>
      </w:r>
      <w:r w:rsidR="000D0731">
        <w:t>F</w:t>
      </w:r>
      <w:r w:rsidRPr="00524F7D">
        <w:t>orpagter.</w:t>
      </w:r>
      <w:r w:rsidR="000D0731">
        <w:t xml:space="preserve"> </w:t>
      </w:r>
      <w:r w:rsidR="009A2234">
        <w:t>Forpagteren er gjort bekendt med og indforstået med at respektere de på ejendommen hvilende servitutter og</w:t>
      </w:r>
      <w:r w:rsidR="00596691">
        <w:t xml:space="preserve"> andre byrder, såsom hegns- og vejforpligtelser i forhold til naboer.</w:t>
      </w:r>
    </w:p>
    <w:p w14:paraId="1E4065F2" w14:textId="77777777" w:rsidR="00363524" w:rsidRDefault="00363524" w:rsidP="002C3DC4"/>
    <w:p w14:paraId="2793B042" w14:textId="43252A7D" w:rsidR="005A3D09" w:rsidRDefault="005A3D09" w:rsidP="002C3DC4">
      <w:r>
        <w:t>Der må ikke fjernes grus, sten, mergel, ler, ral, tørv og lignende fra arealet.</w:t>
      </w:r>
    </w:p>
    <w:p w14:paraId="03DBE531" w14:textId="77777777" w:rsidR="00A54E01" w:rsidRDefault="00A54E01" w:rsidP="002C3DC4"/>
    <w:p w14:paraId="67DDA86B" w14:textId="77777777" w:rsidR="00A61589" w:rsidRDefault="00A61589" w:rsidP="002C3DC4">
      <w:pPr>
        <w:rPr>
          <w:b/>
          <w:sz w:val="28"/>
          <w:szCs w:val="28"/>
        </w:rPr>
      </w:pPr>
    </w:p>
    <w:p w14:paraId="3D9305E9" w14:textId="77777777" w:rsidR="00596691" w:rsidRPr="00596691" w:rsidRDefault="009245D0" w:rsidP="002C3DC4">
      <w:pPr>
        <w:rPr>
          <w:b/>
          <w:sz w:val="28"/>
          <w:szCs w:val="28"/>
        </w:rPr>
      </w:pPr>
      <w:r>
        <w:rPr>
          <w:b/>
          <w:sz w:val="28"/>
          <w:szCs w:val="28"/>
        </w:rPr>
        <w:t>7</w:t>
      </w:r>
      <w:r w:rsidR="002F4296">
        <w:rPr>
          <w:b/>
          <w:sz w:val="28"/>
          <w:szCs w:val="28"/>
        </w:rPr>
        <w:t>.</w:t>
      </w:r>
      <w:r w:rsidR="00901205">
        <w:rPr>
          <w:b/>
          <w:sz w:val="28"/>
          <w:szCs w:val="28"/>
        </w:rPr>
        <w:t xml:space="preserve"> </w:t>
      </w:r>
      <w:r w:rsidR="00596691" w:rsidRPr="00596691">
        <w:rPr>
          <w:b/>
          <w:sz w:val="28"/>
          <w:szCs w:val="28"/>
        </w:rPr>
        <w:t>Betalingsrettigheder</w:t>
      </w:r>
    </w:p>
    <w:p w14:paraId="4C568AD8" w14:textId="77777777" w:rsidR="00596691" w:rsidRDefault="00596691" w:rsidP="002C3DC4">
      <w:r>
        <w:t>Bortforpagter beholder og tager selv ansvar for betalingsrettigheder</w:t>
      </w:r>
      <w:r w:rsidR="006B3FB3">
        <w:t>.</w:t>
      </w:r>
    </w:p>
    <w:p w14:paraId="2F195A16" w14:textId="77777777" w:rsidR="009F1BF0" w:rsidRDefault="009F1BF0" w:rsidP="002C3DC4"/>
    <w:p w14:paraId="7AA1BAC1" w14:textId="77777777" w:rsidR="009F1BF0" w:rsidRPr="00A54E01" w:rsidRDefault="009F1BF0" w:rsidP="002C3DC4">
      <w:pPr>
        <w:rPr>
          <w:i/>
          <w:iCs/>
        </w:rPr>
      </w:pPr>
      <w:r w:rsidRPr="00A54E01">
        <w:rPr>
          <w:i/>
          <w:iCs/>
        </w:rPr>
        <w:t xml:space="preserve">Alternativt; </w:t>
      </w:r>
    </w:p>
    <w:p w14:paraId="2971C6B0" w14:textId="4124C67F" w:rsidR="009F1BF0" w:rsidRDefault="009F1BF0" w:rsidP="009F1BF0">
      <w:r>
        <w:t xml:space="preserve">Som led i nærværende forpagtningsaftale overdrager </w:t>
      </w:r>
      <w:r w:rsidR="000D0731">
        <w:t>B</w:t>
      </w:r>
      <w:r>
        <w:t xml:space="preserve">ortforpagter midlertidigt betalingsrettigheder til forpagter svarende til </w:t>
      </w:r>
      <w:r w:rsidR="009C7000" w:rsidRPr="005C0F04">
        <w:rPr>
          <w:highlight w:val="lightGray"/>
        </w:rPr>
        <w:t>[</w:t>
      </w:r>
      <w:r w:rsidR="005B40BA" w:rsidRPr="005C0F04">
        <w:rPr>
          <w:highlight w:val="lightGray"/>
        </w:rPr>
        <w:t>I</w:t>
      </w:r>
      <w:r w:rsidR="009C7000" w:rsidRPr="005C0F04">
        <w:rPr>
          <w:highlight w:val="lightGray"/>
        </w:rPr>
        <w:t>NDSÆT]</w:t>
      </w:r>
      <w:r>
        <w:t xml:space="preserve"> antal ha.</w:t>
      </w:r>
    </w:p>
    <w:p w14:paraId="0CE00BD5" w14:textId="77777777" w:rsidR="009F1BF0" w:rsidRDefault="009F1BF0" w:rsidP="009F1BF0"/>
    <w:p w14:paraId="0A329F35" w14:textId="30C3AFDD" w:rsidR="009C7000" w:rsidRDefault="009F1BF0" w:rsidP="002C3DC4">
      <w:r>
        <w:t xml:space="preserve">Betalingsrettighederne overdrages midlertidigt for den i § 2 angivne periode. Overdragelsen sker til det CVR-eller CPR-nummer, som fremgår af forsiden på denne kontrakt. Er intet CVR- eller CPR-nummer angivet bærer </w:t>
      </w:r>
      <w:r w:rsidR="000D0731">
        <w:t>F</w:t>
      </w:r>
      <w:r>
        <w:t>orpagteren risikoen for, at overdragelse af rettighederne sker til det korrekte CVR/ CPR- nummer.</w:t>
      </w:r>
    </w:p>
    <w:p w14:paraId="5E3E7192" w14:textId="77777777" w:rsidR="00A54E01" w:rsidRDefault="00A54E01" w:rsidP="002C3DC4">
      <w:pPr>
        <w:rPr>
          <w:b/>
          <w:sz w:val="28"/>
          <w:szCs w:val="28"/>
        </w:rPr>
      </w:pPr>
    </w:p>
    <w:p w14:paraId="531269E7" w14:textId="77777777" w:rsidR="000C6764" w:rsidRDefault="000C6764" w:rsidP="002C3DC4">
      <w:pPr>
        <w:rPr>
          <w:b/>
          <w:sz w:val="28"/>
          <w:szCs w:val="28"/>
        </w:rPr>
      </w:pPr>
    </w:p>
    <w:p w14:paraId="04759EDC" w14:textId="77777777" w:rsidR="00596691" w:rsidRDefault="009245D0" w:rsidP="002C3DC4">
      <w:pPr>
        <w:rPr>
          <w:b/>
          <w:sz w:val="28"/>
          <w:szCs w:val="28"/>
        </w:rPr>
      </w:pPr>
      <w:r>
        <w:rPr>
          <w:b/>
          <w:sz w:val="28"/>
          <w:szCs w:val="28"/>
        </w:rPr>
        <w:t>8</w:t>
      </w:r>
      <w:r w:rsidR="002F4296">
        <w:rPr>
          <w:b/>
          <w:sz w:val="28"/>
          <w:szCs w:val="28"/>
        </w:rPr>
        <w:t>.</w:t>
      </w:r>
      <w:r w:rsidR="00901205">
        <w:rPr>
          <w:b/>
          <w:sz w:val="28"/>
          <w:szCs w:val="28"/>
        </w:rPr>
        <w:t xml:space="preserve"> </w:t>
      </w:r>
      <w:r w:rsidR="00596691" w:rsidRPr="0004267F">
        <w:rPr>
          <w:b/>
          <w:sz w:val="28"/>
          <w:szCs w:val="28"/>
        </w:rPr>
        <w:t>Misligholdelse</w:t>
      </w:r>
      <w:r w:rsidR="00CF79C3">
        <w:rPr>
          <w:b/>
          <w:sz w:val="28"/>
          <w:szCs w:val="28"/>
        </w:rPr>
        <w:t xml:space="preserve"> </w:t>
      </w:r>
    </w:p>
    <w:p w14:paraId="2F5C0C87" w14:textId="77777777" w:rsidR="009C7000" w:rsidRDefault="009C7000" w:rsidP="002C3DC4">
      <w:pPr>
        <w:rPr>
          <w:b/>
        </w:rPr>
      </w:pPr>
    </w:p>
    <w:p w14:paraId="79597021" w14:textId="77777777" w:rsidR="00596691" w:rsidRPr="00D875B5" w:rsidRDefault="00596691" w:rsidP="002C3DC4">
      <w:pPr>
        <w:rPr>
          <w:b/>
        </w:rPr>
      </w:pPr>
      <w:r w:rsidRPr="00D875B5">
        <w:rPr>
          <w:b/>
        </w:rPr>
        <w:t>Misligholdelse vedr</w:t>
      </w:r>
      <w:r w:rsidR="00901205">
        <w:rPr>
          <w:b/>
        </w:rPr>
        <w:t>ørende</w:t>
      </w:r>
      <w:r w:rsidRPr="00D875B5">
        <w:rPr>
          <w:b/>
        </w:rPr>
        <w:t xml:space="preserve"> betaling</w:t>
      </w:r>
      <w:r w:rsidR="002F4296">
        <w:rPr>
          <w:b/>
        </w:rPr>
        <w:t>:</w:t>
      </w:r>
    </w:p>
    <w:p w14:paraId="772FA110" w14:textId="77777777" w:rsidR="00D875B5" w:rsidRDefault="002E5A83" w:rsidP="002C3DC4">
      <w:r>
        <w:t xml:space="preserve">Hvis </w:t>
      </w:r>
      <w:r w:rsidR="000D0731">
        <w:t>F</w:t>
      </w:r>
      <w:r>
        <w:t xml:space="preserve">orpagter ikke betaler forpagtningsafgiften på forfaldsdagen, kan </w:t>
      </w:r>
      <w:r w:rsidR="000D0731">
        <w:t>B</w:t>
      </w:r>
      <w:r>
        <w:t xml:space="preserve">ortforpagter ophæve forpagtningsforholdet, såfremt </w:t>
      </w:r>
      <w:r w:rsidR="000D0731">
        <w:t>F</w:t>
      </w:r>
      <w:r>
        <w:t>orpagter ikke har berigtiget restancen og evt</w:t>
      </w:r>
      <w:r w:rsidR="00901205">
        <w:t>.</w:t>
      </w:r>
      <w:r>
        <w:t xml:space="preserve"> morarenter senest 14 dage efter, at skriftligt påkrav - fremsendt efter forfaldsdagen - er kommet frem til </w:t>
      </w:r>
      <w:r w:rsidR="000D0731">
        <w:t>F</w:t>
      </w:r>
      <w:r>
        <w:t>orpagteren.</w:t>
      </w:r>
    </w:p>
    <w:p w14:paraId="7942E569" w14:textId="77777777" w:rsidR="002E5A83" w:rsidRDefault="002E5A83" w:rsidP="002C3DC4"/>
    <w:p w14:paraId="1667DE10" w14:textId="77777777" w:rsidR="002E5A83" w:rsidRDefault="002E5A83" w:rsidP="002C3DC4">
      <w:r>
        <w:t>Bortforpagters påkrav skal udtrykkeligt angive, at forpagtningsforholdet kan ophæves, hvis restancen og evt</w:t>
      </w:r>
      <w:r w:rsidR="00901205">
        <w:t>.</w:t>
      </w:r>
      <w:r>
        <w:t xml:space="preserve"> morarenter ikke betales inden fristens udløb.</w:t>
      </w:r>
    </w:p>
    <w:p w14:paraId="29BEDB77" w14:textId="77777777" w:rsidR="002E5A83" w:rsidRDefault="002E5A83" w:rsidP="002C3DC4">
      <w:pPr>
        <w:rPr>
          <w:b/>
          <w:sz w:val="28"/>
          <w:szCs w:val="28"/>
        </w:rPr>
      </w:pPr>
    </w:p>
    <w:p w14:paraId="19F61AEE" w14:textId="77777777" w:rsidR="00596691" w:rsidRPr="005A3D09" w:rsidRDefault="00596691" w:rsidP="002C3DC4">
      <w:pPr>
        <w:rPr>
          <w:b/>
        </w:rPr>
      </w:pPr>
      <w:r w:rsidRPr="005A3D09">
        <w:rPr>
          <w:b/>
        </w:rPr>
        <w:t>Anden misligholdelse</w:t>
      </w:r>
      <w:r w:rsidR="002F4296">
        <w:rPr>
          <w:b/>
        </w:rPr>
        <w:t>:</w:t>
      </w:r>
    </w:p>
    <w:p w14:paraId="1173E6DE" w14:textId="77777777" w:rsidR="005A3D09" w:rsidRDefault="002E5A83" w:rsidP="002C3DC4">
      <w:r>
        <w:t xml:space="preserve">Hvis der foreligger anden væsentlig misligholdelse, kan </w:t>
      </w:r>
      <w:r w:rsidR="000D0731">
        <w:t>B</w:t>
      </w:r>
      <w:r>
        <w:t>ortforpagter på samme måde ophæve forpagtnings</w:t>
      </w:r>
      <w:r w:rsidR="001A6628">
        <w:t xml:space="preserve">forholdet, såfremt misligholdelsen ikke er bragt til ophør inden 14 dage efter, at </w:t>
      </w:r>
      <w:r w:rsidR="00FB1524">
        <w:t xml:space="preserve">skriftligt </w:t>
      </w:r>
      <w:r w:rsidR="001A6628">
        <w:t>påkrav herom er kommet frem.</w:t>
      </w:r>
    </w:p>
    <w:p w14:paraId="266C944A" w14:textId="77777777" w:rsidR="001A6628" w:rsidRDefault="001A6628" w:rsidP="002C3DC4"/>
    <w:p w14:paraId="46A24268" w14:textId="77777777" w:rsidR="00E56C79" w:rsidRDefault="001A6628" w:rsidP="002C3DC4">
      <w:r>
        <w:t xml:space="preserve">Hvis der foreligger væsentlig misligholdelse fra </w:t>
      </w:r>
      <w:r w:rsidR="000D0731">
        <w:t>B</w:t>
      </w:r>
      <w:r>
        <w:t xml:space="preserve">ortforpagterens side, kan </w:t>
      </w:r>
      <w:r w:rsidR="000D0731">
        <w:t>F</w:t>
      </w:r>
      <w:r>
        <w:t xml:space="preserve">orpagteren ophæve forpagtningsforholdet, når han har givet </w:t>
      </w:r>
      <w:r w:rsidR="000D0731">
        <w:t>B</w:t>
      </w:r>
      <w:r>
        <w:t xml:space="preserve">ortforpagteren et skriftligt påkrav, som udtrykkeligt </w:t>
      </w:r>
    </w:p>
    <w:p w14:paraId="2B6626AF" w14:textId="77777777" w:rsidR="00E56C79" w:rsidRDefault="00E56C79" w:rsidP="002C3DC4"/>
    <w:p w14:paraId="2E8192DB" w14:textId="59DA6BCB" w:rsidR="001A6628" w:rsidRDefault="001A6628" w:rsidP="002C3DC4">
      <w:r>
        <w:t>angiver, at kontra</w:t>
      </w:r>
      <w:r w:rsidR="00FB1524">
        <w:t>k</w:t>
      </w:r>
      <w:r>
        <w:t>ten ophæves, hvis misligholdelsen ikke er bragt til ophør inden 14 dage efter, at påkravet er kommet frem.</w:t>
      </w:r>
    </w:p>
    <w:p w14:paraId="3BEBA956" w14:textId="77777777" w:rsidR="001A6628" w:rsidRDefault="001A6628" w:rsidP="002C3DC4"/>
    <w:p w14:paraId="5F9305F2" w14:textId="77777777" w:rsidR="001A6628" w:rsidRDefault="001A6628" w:rsidP="002C3DC4">
      <w:r>
        <w:t>I tilfælde af misligholdelse fra den ene parts side, så er den anden part berettiget til erstatning efter dansk rets almindelige regler.</w:t>
      </w:r>
    </w:p>
    <w:p w14:paraId="2657FE91" w14:textId="77777777" w:rsidR="009F1BF0" w:rsidRDefault="009F1BF0" w:rsidP="002C3DC4"/>
    <w:p w14:paraId="18CDB880" w14:textId="77777777" w:rsidR="009F1BF0" w:rsidRPr="0070716C" w:rsidRDefault="009F1BF0" w:rsidP="009F1BF0">
      <w:pPr>
        <w:rPr>
          <w:i/>
          <w:iCs/>
        </w:rPr>
      </w:pPr>
      <w:r w:rsidRPr="0070716C">
        <w:rPr>
          <w:i/>
          <w:iCs/>
        </w:rPr>
        <w:t>Enten:</w:t>
      </w:r>
    </w:p>
    <w:p w14:paraId="5564C827" w14:textId="5ADC0922" w:rsidR="009F1BF0" w:rsidRDefault="009F1BF0" w:rsidP="009F1BF0">
      <w:r>
        <w:t xml:space="preserve">Ophører forpagtningen i utide som følge af misligholdelse fra en parts side, er den misligholdende part eller dennes bo forpligtet til at godtgøre modparten tab, som påføres denne ved forpagtningsforholdets afbrydelse. Modsat er modparten forpligtet til at afstå en eventuel vinding ved forpagtningsforholdets afbrydelse. Værdien af </w:t>
      </w:r>
      <w:r w:rsidR="00760DBF">
        <w:t>kulturen</w:t>
      </w:r>
      <w:r>
        <w:t xml:space="preserve"> på arealet fastsættes ved stadeforretning snarest muligt efter dato for ophævelse.</w:t>
      </w:r>
    </w:p>
    <w:p w14:paraId="165F6420" w14:textId="77777777" w:rsidR="009F1BF0" w:rsidRDefault="009F1BF0" w:rsidP="009F1BF0"/>
    <w:p w14:paraId="6490DEF0" w14:textId="77777777" w:rsidR="009F1BF0" w:rsidRPr="0070716C" w:rsidRDefault="009F1BF0" w:rsidP="009F1BF0">
      <w:pPr>
        <w:rPr>
          <w:i/>
          <w:iCs/>
        </w:rPr>
      </w:pPr>
      <w:r w:rsidRPr="0070716C">
        <w:rPr>
          <w:i/>
          <w:iCs/>
        </w:rPr>
        <w:t>Eller:</w:t>
      </w:r>
    </w:p>
    <w:p w14:paraId="493FD903" w14:textId="3A454AE4" w:rsidR="009F1BF0" w:rsidRDefault="009F1BF0" w:rsidP="009F1BF0">
      <w:r>
        <w:t xml:space="preserve">Ophører forpagtningen i utide som følge af misligholdelse fra </w:t>
      </w:r>
      <w:r w:rsidR="00B03866">
        <w:t>F</w:t>
      </w:r>
      <w:r>
        <w:t xml:space="preserve">orpagters side, overtager </w:t>
      </w:r>
      <w:r w:rsidR="00B03866">
        <w:t>B</w:t>
      </w:r>
      <w:r>
        <w:t xml:space="preserve">ortforpagter pr. ophævelsesdatoen ansvaret for driften af arealet. Efter høst opgøres parternes mellemværende, idet </w:t>
      </w:r>
      <w:r w:rsidR="00B03866">
        <w:t>B</w:t>
      </w:r>
      <w:r>
        <w:t>ortforpagter er berettiget til at foretage fradrag for</w:t>
      </w:r>
      <w:r w:rsidR="009B68DA">
        <w:t>;</w:t>
      </w:r>
      <w:r>
        <w:t xml:space="preserve"> udestående forpagtningsafgift frem til høstdatoen, dokumenterbare afholdte udgifter til drift af arealet til høst og godtgørelse af egne forbrugte timer i den indkomne indtægt for salg af afgrøde. Bortforpagters timepris fastsættes til kr.</w:t>
      </w:r>
      <w:r w:rsidR="009C7000">
        <w:t xml:space="preserve"> [</w:t>
      </w:r>
      <w:r w:rsidR="009C7000" w:rsidRPr="009411A7">
        <w:rPr>
          <w:highlight w:val="lightGray"/>
        </w:rPr>
        <w:t>INDSÆT</w:t>
      </w:r>
      <w:r w:rsidR="009C7000">
        <w:t>]</w:t>
      </w:r>
      <w:r>
        <w:t xml:space="preserve">, hvilket tillige dækker brændstof samt slitage og afskrivning på materiel. Denne opgørelse udelukker ikke erstatningsansvar for </w:t>
      </w:r>
      <w:r w:rsidR="00B03866">
        <w:t>B</w:t>
      </w:r>
      <w:r>
        <w:t>or</w:t>
      </w:r>
      <w:r w:rsidR="00B03866">
        <w:t>tfor</w:t>
      </w:r>
      <w:r>
        <w:t>pagter</w:t>
      </w:r>
      <w:r w:rsidR="00B03866">
        <w:t>en</w:t>
      </w:r>
      <w:r>
        <w:t xml:space="preserve"> efter almindelige danske erstatningsretlige regler.</w:t>
      </w:r>
    </w:p>
    <w:p w14:paraId="5DBAA267" w14:textId="77777777" w:rsidR="0000726B" w:rsidRDefault="0000726B" w:rsidP="009F1BF0"/>
    <w:p w14:paraId="31752B25" w14:textId="77777777" w:rsidR="009F1BF0" w:rsidRDefault="009F1BF0" w:rsidP="002C3DC4"/>
    <w:p w14:paraId="77050939" w14:textId="77777777" w:rsidR="0026214A" w:rsidRPr="00004A42" w:rsidRDefault="009245D0" w:rsidP="002C3DC4">
      <w:pPr>
        <w:rPr>
          <w:b/>
          <w:sz w:val="28"/>
          <w:szCs w:val="28"/>
        </w:rPr>
      </w:pPr>
      <w:r>
        <w:rPr>
          <w:b/>
          <w:sz w:val="28"/>
          <w:szCs w:val="28"/>
        </w:rPr>
        <w:t>9</w:t>
      </w:r>
      <w:r w:rsidR="0026214A" w:rsidRPr="00004A42">
        <w:rPr>
          <w:b/>
          <w:sz w:val="28"/>
          <w:szCs w:val="28"/>
        </w:rPr>
        <w:t>. Konkurs</w:t>
      </w:r>
      <w:r w:rsidR="00C3610A">
        <w:rPr>
          <w:b/>
          <w:sz w:val="28"/>
          <w:szCs w:val="28"/>
        </w:rPr>
        <w:t xml:space="preserve"> &amp; </w:t>
      </w:r>
      <w:r w:rsidR="000D0731">
        <w:rPr>
          <w:b/>
          <w:sz w:val="28"/>
          <w:szCs w:val="28"/>
        </w:rPr>
        <w:t>r</w:t>
      </w:r>
      <w:r w:rsidR="00C3610A">
        <w:rPr>
          <w:b/>
          <w:sz w:val="28"/>
          <w:szCs w:val="28"/>
        </w:rPr>
        <w:t>ekonstruktion</w:t>
      </w:r>
    </w:p>
    <w:p w14:paraId="173FC74C" w14:textId="77777777" w:rsidR="000C6764" w:rsidRDefault="000C6764" w:rsidP="002C3DC4"/>
    <w:p w14:paraId="04CD5E31" w14:textId="77777777" w:rsidR="0026214A" w:rsidRDefault="0026214A" w:rsidP="002C3DC4">
      <w:r>
        <w:t xml:space="preserve">I tilfælde af </w:t>
      </w:r>
      <w:r w:rsidR="009411A7">
        <w:t>B</w:t>
      </w:r>
      <w:r>
        <w:t xml:space="preserve">ortforpagterens eller </w:t>
      </w:r>
      <w:r w:rsidR="000D0731">
        <w:t>F</w:t>
      </w:r>
      <w:r>
        <w:t>orpagterens konkurs</w:t>
      </w:r>
      <w:r w:rsidR="00004A42">
        <w:t xml:space="preserve"> finder reglerne i konkurslovens kapitel 7 anvendelse.</w:t>
      </w:r>
      <w:r w:rsidR="00C3610A" w:rsidRPr="00C3610A">
        <w:t xml:space="preserve"> Fristen for boets stillingtagen til, om det vil indtræde i kontrakten, jf. konkurslovens § 55, stk. 2, aftales dog til 14 dage.</w:t>
      </w:r>
    </w:p>
    <w:p w14:paraId="55A33E63" w14:textId="77777777" w:rsidR="00C3610A" w:rsidRDefault="00C3610A" w:rsidP="002C3DC4"/>
    <w:p w14:paraId="729D4BD4" w14:textId="77777777" w:rsidR="00C3610A" w:rsidRDefault="00C3610A" w:rsidP="002C3DC4">
      <w:r w:rsidRPr="00C3610A">
        <w:t xml:space="preserve">I tilfælde af </w:t>
      </w:r>
      <w:r w:rsidR="009411A7">
        <w:t>B</w:t>
      </w:r>
      <w:r w:rsidRPr="00C3610A">
        <w:t xml:space="preserve">ortforpagters eller </w:t>
      </w:r>
      <w:r w:rsidR="009411A7">
        <w:t>F</w:t>
      </w:r>
      <w:r w:rsidRPr="00C3610A">
        <w:t>orpagters rekonstruktion finder reglerne i konkurslovens kapitel 2b anvendelse. Fristen for boets stillingtagen til, om det vil indtræde i kontrakten</w:t>
      </w:r>
      <w:r w:rsidR="000D0731">
        <w:t>,</w:t>
      </w:r>
      <w:r w:rsidRPr="00C3610A">
        <w:t xml:space="preserve"> skal meddeles uden ugrundet ophold, jf. konkurslovens § 12 o, stk. 3.  </w:t>
      </w:r>
    </w:p>
    <w:p w14:paraId="17730B7D" w14:textId="77777777" w:rsidR="00004A42" w:rsidRDefault="00004A42" w:rsidP="002C3DC4"/>
    <w:p w14:paraId="338C7D79" w14:textId="77777777" w:rsidR="00004A42" w:rsidRPr="002E5A83" w:rsidRDefault="00004A42" w:rsidP="002C3DC4"/>
    <w:p w14:paraId="2FB6543D" w14:textId="77777777" w:rsidR="00004A42" w:rsidRDefault="009245D0" w:rsidP="002C3DC4">
      <w:pPr>
        <w:rPr>
          <w:b/>
          <w:sz w:val="28"/>
          <w:szCs w:val="28"/>
        </w:rPr>
      </w:pPr>
      <w:r>
        <w:rPr>
          <w:b/>
          <w:sz w:val="28"/>
          <w:szCs w:val="28"/>
        </w:rPr>
        <w:t>10</w:t>
      </w:r>
      <w:r w:rsidR="00004A42">
        <w:rPr>
          <w:b/>
          <w:sz w:val="28"/>
          <w:szCs w:val="28"/>
        </w:rPr>
        <w:t>. Dødsfald</w:t>
      </w:r>
    </w:p>
    <w:p w14:paraId="00CA745E" w14:textId="77777777" w:rsidR="000C6764" w:rsidRDefault="000C6764" w:rsidP="002C3DC4">
      <w:pPr>
        <w:rPr>
          <w:b/>
        </w:rPr>
      </w:pPr>
    </w:p>
    <w:p w14:paraId="71DEE335" w14:textId="77777777" w:rsidR="00004A42" w:rsidRPr="00004A42" w:rsidRDefault="00004A42" w:rsidP="002C3DC4">
      <w:pPr>
        <w:rPr>
          <w:b/>
        </w:rPr>
      </w:pPr>
      <w:r w:rsidRPr="00004A42">
        <w:rPr>
          <w:b/>
        </w:rPr>
        <w:t>Forpagters død:</w:t>
      </w:r>
    </w:p>
    <w:p w14:paraId="0EBF56C7" w14:textId="77777777" w:rsidR="00004A42" w:rsidRDefault="00004A42" w:rsidP="002C3DC4">
      <w:r>
        <w:t xml:space="preserve">Hvis </w:t>
      </w:r>
      <w:r w:rsidR="000D0731">
        <w:t>F</w:t>
      </w:r>
      <w:r>
        <w:t xml:space="preserve">orpagter efterlader sig ægtefælle eller samlever, er denne berettiget til at fortsætte forpagtningen forpagtningsperioden ud på de aftalte vilkår. </w:t>
      </w:r>
      <w:r w:rsidR="002352FC">
        <w:t>En eventuel fortsættelse</w:t>
      </w:r>
      <w:r w:rsidR="000D0731">
        <w:t xml:space="preserve"> </w:t>
      </w:r>
      <w:r w:rsidR="002352FC">
        <w:t xml:space="preserve">skal </w:t>
      </w:r>
      <w:r w:rsidR="000D0731">
        <w:t>m</w:t>
      </w:r>
      <w:r>
        <w:t xml:space="preserve">eddeles til </w:t>
      </w:r>
      <w:r w:rsidR="000D0731">
        <w:t>B</w:t>
      </w:r>
      <w:r>
        <w:t>ortforpagter senest 3 måneder efter dødsfaldet.</w:t>
      </w:r>
    </w:p>
    <w:p w14:paraId="5D70CC4F" w14:textId="77777777" w:rsidR="00004A42" w:rsidRDefault="00004A42" w:rsidP="002C3DC4"/>
    <w:p w14:paraId="4B5ADF7F" w14:textId="77777777" w:rsidR="00004A42" w:rsidRPr="00004A42" w:rsidRDefault="00004A42" w:rsidP="002C3DC4">
      <w:pPr>
        <w:rPr>
          <w:b/>
        </w:rPr>
      </w:pPr>
      <w:r w:rsidRPr="00004A42">
        <w:rPr>
          <w:b/>
        </w:rPr>
        <w:t>Bortforpagters død:</w:t>
      </w:r>
    </w:p>
    <w:p w14:paraId="783CDB15" w14:textId="5BF53D55" w:rsidR="00004A42" w:rsidRDefault="00004A42" w:rsidP="002C3DC4">
      <w:pPr>
        <w:rPr>
          <w:bCs/>
        </w:rPr>
      </w:pPr>
      <w:r>
        <w:t xml:space="preserve">Hvis </w:t>
      </w:r>
      <w:r w:rsidR="002352FC">
        <w:t>B</w:t>
      </w:r>
      <w:r>
        <w:t>ortforpagter dør, er dennes bo og arvinger bundet af forpagtningskontrakten.</w:t>
      </w:r>
      <w:r w:rsidR="00C3610A">
        <w:t xml:space="preserve"> </w:t>
      </w:r>
      <w:r w:rsidR="00C3610A" w:rsidRPr="009411A7">
        <w:rPr>
          <w:bCs/>
        </w:rPr>
        <w:t>Behandles afdødes bo som et insolvent bo, finder reglerne i konkurslovens kapitel 7 anvendelse. Fristen for boets stillingtagen til, om det vil indtræde i kontrakten, jf. konkurslovens § 55, stk. 2, aftales dog til 14 dage.</w:t>
      </w:r>
    </w:p>
    <w:p w14:paraId="0EE84DC0" w14:textId="77777777" w:rsidR="00596691" w:rsidRDefault="00004A42" w:rsidP="002C3DC4">
      <w:pPr>
        <w:rPr>
          <w:b/>
          <w:sz w:val="28"/>
          <w:szCs w:val="28"/>
        </w:rPr>
      </w:pPr>
      <w:r>
        <w:rPr>
          <w:b/>
          <w:sz w:val="28"/>
          <w:szCs w:val="28"/>
        </w:rPr>
        <w:lastRenderedPageBreak/>
        <w:t>1</w:t>
      </w:r>
      <w:r w:rsidR="009245D0">
        <w:rPr>
          <w:b/>
          <w:sz w:val="28"/>
          <w:szCs w:val="28"/>
        </w:rPr>
        <w:t>1</w:t>
      </w:r>
      <w:r w:rsidR="002F4296">
        <w:rPr>
          <w:b/>
          <w:sz w:val="28"/>
          <w:szCs w:val="28"/>
        </w:rPr>
        <w:t>.</w:t>
      </w:r>
      <w:r w:rsidR="00901205">
        <w:rPr>
          <w:b/>
          <w:sz w:val="28"/>
          <w:szCs w:val="28"/>
        </w:rPr>
        <w:t xml:space="preserve"> </w:t>
      </w:r>
      <w:r w:rsidR="00596691" w:rsidRPr="0004267F">
        <w:rPr>
          <w:b/>
          <w:sz w:val="28"/>
          <w:szCs w:val="28"/>
        </w:rPr>
        <w:t>Voldgift</w:t>
      </w:r>
    </w:p>
    <w:p w14:paraId="00FB6977" w14:textId="77777777" w:rsidR="001A6628" w:rsidRDefault="001A6628" w:rsidP="002C3DC4">
      <w:r w:rsidRPr="001A6628">
        <w:t>Hvis der opstår</w:t>
      </w:r>
      <w:r>
        <w:t xml:space="preserve"> uenighed mellem parterne i anledning af det</w:t>
      </w:r>
      <w:r w:rsidR="002A2783">
        <w:t xml:space="preserve"> i denne kontrak</w:t>
      </w:r>
      <w:r>
        <w:t>t omhandlende</w:t>
      </w:r>
      <w:r w:rsidR="002A2783">
        <w:t xml:space="preserve"> forpagtningsforhold – f.eks. om kontra</w:t>
      </w:r>
      <w:r w:rsidR="00FB1524">
        <w:t>k</w:t>
      </w:r>
      <w:r w:rsidR="002A2783">
        <w:t>tens rette forståelse, om misligholdelse og eller om hvilke som helst andre spørgsmål, som har betydning for forpagtningsaftalen – så skal en sådan en uenighed afgøres ved voldgift.</w:t>
      </w:r>
    </w:p>
    <w:p w14:paraId="48099BE0" w14:textId="77777777" w:rsidR="002A2783" w:rsidRDefault="002A2783" w:rsidP="002C3DC4"/>
    <w:p w14:paraId="33ADA935" w14:textId="77777777" w:rsidR="002A2783" w:rsidRDefault="002A2783" w:rsidP="002C3DC4">
      <w:r>
        <w:t>Det samme gælder, såfremt der i forpagtningsperioden skulle indtræffe begivenheder, som ikke kunne forudses ved kontraktens indgåelse. Dette kan f.eks. være væsentlige</w:t>
      </w:r>
      <w:r w:rsidR="00FB1524">
        <w:t xml:space="preserve"> </w:t>
      </w:r>
      <w:r>
        <w:t>ændringer i de på ejendommen hvilende byrder eller andre ekstraordinære foranstaltninger – herunder lovmæssige indgreb eller ændringer</w:t>
      </w:r>
      <w:r w:rsidR="005816BA">
        <w:t xml:space="preserve">, </w:t>
      </w:r>
      <w:r>
        <w:t>som vil forrykke det økonomiske forhold mellem parterne væsentligt. I sådanne tilfælde afgør voldgift</w:t>
      </w:r>
      <w:r w:rsidR="005816BA">
        <w:t>s</w:t>
      </w:r>
      <w:r>
        <w:t>retten, hvilken virkning dette skal have for parterne.</w:t>
      </w:r>
    </w:p>
    <w:p w14:paraId="28412A7A" w14:textId="77777777" w:rsidR="002A2783" w:rsidRDefault="002A2783" w:rsidP="002C3DC4"/>
    <w:p w14:paraId="67074417" w14:textId="77777777" w:rsidR="002A2783" w:rsidRDefault="002A2783" w:rsidP="002C3DC4">
      <w:r>
        <w:t>Voldgift</w:t>
      </w:r>
      <w:r w:rsidR="005816BA">
        <w:t>s</w:t>
      </w:r>
      <w:r>
        <w:t>forretninger udføres af en voldgift</w:t>
      </w:r>
      <w:r w:rsidR="005816BA">
        <w:t>s</w:t>
      </w:r>
      <w:r>
        <w:t>ret, som består af 1 formand og 2 voldgiftsmænd, medmindre parterne i forbindelse med en konkret uenighed/tvist aftaler andet.</w:t>
      </w:r>
    </w:p>
    <w:p w14:paraId="1CCC01EC" w14:textId="77777777" w:rsidR="00AE5E48" w:rsidRDefault="00AE5E48" w:rsidP="002C3DC4"/>
    <w:p w14:paraId="59726CDC" w14:textId="77777777" w:rsidR="00AE5E48" w:rsidRDefault="00AE5E48" w:rsidP="002C3DC4">
      <w:r>
        <w:t>Hver af parterne har ret til at udpege e</w:t>
      </w:r>
      <w:r w:rsidR="005816BA">
        <w:t xml:space="preserve">n </w:t>
      </w:r>
      <w:r>
        <w:t>voldgiftsmand.</w:t>
      </w:r>
    </w:p>
    <w:p w14:paraId="15C7219F" w14:textId="77777777" w:rsidR="00AE5E48" w:rsidRDefault="00AE5E48" w:rsidP="002C3DC4"/>
    <w:p w14:paraId="1361813E" w14:textId="77777777" w:rsidR="00AE5E48" w:rsidRDefault="00AE5E48" w:rsidP="002C3DC4">
      <w:r>
        <w:t xml:space="preserve">Når den ene part har udpeget sin voldgiftsmand og givet meddelelse herom til den anden part, og denne ikke inden 7 dage derefter har udpeget sin, er den første part berettiget til at anmode præsidenten for retten i </w:t>
      </w:r>
      <w:r w:rsidR="007C2451" w:rsidRPr="007C2451">
        <w:rPr>
          <w:highlight w:val="lightGray"/>
        </w:rPr>
        <w:t>[INDSÆT</w:t>
      </w:r>
      <w:r w:rsidR="007C2451">
        <w:t>]</w:t>
      </w:r>
      <w:r>
        <w:t xml:space="preserve"> om at udpege den anden.</w:t>
      </w:r>
    </w:p>
    <w:p w14:paraId="1EA7EF02" w14:textId="77777777" w:rsidR="00AE5E48" w:rsidRDefault="00AE5E48" w:rsidP="002C3DC4"/>
    <w:p w14:paraId="2B88DE25" w14:textId="77777777" w:rsidR="00AE5E48" w:rsidRDefault="00AE5E48" w:rsidP="002C3DC4">
      <w:r>
        <w:t xml:space="preserve">Når der herefter er udpeget to voldgiftsmænd, så skal disse voldgiftsmænd udpege en tredje voldgiftsmand, som skal være formand for voldgiftsretten. Hvis der ikke kan opnås enighed, så udpeges den tredje voldgiftsmand af præsidenten for retten i </w:t>
      </w:r>
      <w:r w:rsidR="007C2451">
        <w:t>[</w:t>
      </w:r>
      <w:r w:rsidR="007C2451" w:rsidRPr="007C2451">
        <w:rPr>
          <w:highlight w:val="lightGray"/>
        </w:rPr>
        <w:t>INDSÆT</w:t>
      </w:r>
      <w:r w:rsidR="007C2451">
        <w:t>]</w:t>
      </w:r>
      <w:r>
        <w:t>.</w:t>
      </w:r>
    </w:p>
    <w:p w14:paraId="3CBEF0AE" w14:textId="77777777" w:rsidR="00AE5E48" w:rsidRDefault="00AE5E48" w:rsidP="002C3DC4"/>
    <w:p w14:paraId="042428BE" w14:textId="77777777" w:rsidR="00AE5E48" w:rsidRDefault="00AE5E48" w:rsidP="002C3DC4">
      <w:r>
        <w:t>Voldgiftsretten bestemmer selv sin forretningsgang, herunder hvilke bevisligheder den yderligere måtte ønske tilvejebragt.</w:t>
      </w:r>
    </w:p>
    <w:p w14:paraId="7A3BB937" w14:textId="77777777" w:rsidR="00A77F83" w:rsidRDefault="00A77F83" w:rsidP="002C3DC4"/>
    <w:p w14:paraId="603D7C06" w14:textId="77777777" w:rsidR="00A77F83" w:rsidRDefault="00A77F83" w:rsidP="002C3DC4">
      <w:r>
        <w:t>Når voldgiftsretten har optaget sagen til kendelse, så er den forpligtet til inden fire uger derefter at afsige kendelsen. Sker dette ikke, så har hver af parterne ret til at forkaste voldgiften og forlange tvisten afgjort ved de ordinære domstole.</w:t>
      </w:r>
    </w:p>
    <w:p w14:paraId="31CBD490" w14:textId="77777777" w:rsidR="00A77F83" w:rsidRDefault="00A77F83" w:rsidP="002C3DC4"/>
    <w:p w14:paraId="73A65EBE" w14:textId="77777777" w:rsidR="00A77F83" w:rsidRDefault="00A77F83" w:rsidP="002C3DC4">
      <w:r>
        <w:t>Voldgiftsretten fastsætter i sin kendelse, hvem der skal udrede de med den pågældende sags behandling forbundne udgifter.</w:t>
      </w:r>
    </w:p>
    <w:p w14:paraId="508D9556" w14:textId="77777777" w:rsidR="00A77F83" w:rsidRDefault="00A77F83" w:rsidP="002C3DC4"/>
    <w:p w14:paraId="62A6D6E3" w14:textId="77777777" w:rsidR="00A77F83" w:rsidRDefault="00A77F83" w:rsidP="002C3DC4">
      <w:r>
        <w:t>I den forbindelse tages der samtidig</w:t>
      </w:r>
      <w:r w:rsidR="005816BA">
        <w:t xml:space="preserve"> </w:t>
      </w:r>
      <w:r>
        <w:t xml:space="preserve">hensyn til, hvem der taber sagen helt eller delvis. Der kan tages hensyn til, om det har været rimeligt for den tabende </w:t>
      </w:r>
      <w:r w:rsidR="002352FC">
        <w:t xml:space="preserve">part </w:t>
      </w:r>
      <w:r>
        <w:t>at rejse sagen.</w:t>
      </w:r>
    </w:p>
    <w:p w14:paraId="358EA9B8" w14:textId="77777777" w:rsidR="00A77F83" w:rsidRDefault="00A77F83" w:rsidP="002C3DC4"/>
    <w:p w14:paraId="3D11B6DC" w14:textId="77777777" w:rsidR="00A77F83" w:rsidRDefault="00A77F83" w:rsidP="002C3DC4">
      <w:r>
        <w:t>Den afsagte kendelse afgør sagen endeligt og kan således ikke indbringes for de ordinære domstole.</w:t>
      </w:r>
    </w:p>
    <w:p w14:paraId="6BA0E68B" w14:textId="77777777" w:rsidR="00A77F83" w:rsidRDefault="00A77F83" w:rsidP="002C3DC4"/>
    <w:p w14:paraId="16B94D6C" w14:textId="77777777" w:rsidR="00A77F83" w:rsidRDefault="00A77F83" w:rsidP="002C3DC4">
      <w:r>
        <w:t xml:space="preserve">Reglerne i </w:t>
      </w:r>
      <w:r w:rsidR="00EB2110">
        <w:t xml:space="preserve">Lov om voldgift </w:t>
      </w:r>
      <w:r>
        <w:t>finder i øvrigt anvendelse, herunder hvis der opstår tvivl om forståelse eller betydningen af denne bestemmelse.</w:t>
      </w:r>
    </w:p>
    <w:p w14:paraId="5DDBE380" w14:textId="77777777" w:rsidR="00A77F83" w:rsidRDefault="00A77F83" w:rsidP="002C3DC4"/>
    <w:p w14:paraId="57B39957" w14:textId="77777777" w:rsidR="00A77F83" w:rsidRDefault="00A77F83" w:rsidP="002C3DC4">
      <w:r>
        <w:t>Bestemmel</w:t>
      </w:r>
      <w:r w:rsidR="00FB1524">
        <w:t xml:space="preserve">serne om tvistigheders afgørelse ved voldgift skal foruden for </w:t>
      </w:r>
      <w:r w:rsidR="002352FC">
        <w:t>F</w:t>
      </w:r>
      <w:r w:rsidR="00FB1524">
        <w:t>orpagter gælde for vedkommendes bo/arvinger.</w:t>
      </w:r>
    </w:p>
    <w:p w14:paraId="200E7167" w14:textId="77777777" w:rsidR="002F4296" w:rsidRDefault="002F4296" w:rsidP="002C3DC4">
      <w:pPr>
        <w:rPr>
          <w:b/>
          <w:sz w:val="28"/>
          <w:szCs w:val="28"/>
        </w:rPr>
      </w:pPr>
    </w:p>
    <w:p w14:paraId="65214B3E" w14:textId="77777777" w:rsidR="000C6764" w:rsidRDefault="000C6764" w:rsidP="002C3DC4">
      <w:pPr>
        <w:rPr>
          <w:b/>
          <w:sz w:val="28"/>
          <w:szCs w:val="28"/>
        </w:rPr>
      </w:pPr>
    </w:p>
    <w:p w14:paraId="039E4449" w14:textId="77777777" w:rsidR="00E572A5" w:rsidRDefault="00E572A5" w:rsidP="002C3DC4">
      <w:pPr>
        <w:rPr>
          <w:b/>
          <w:sz w:val="28"/>
          <w:szCs w:val="28"/>
        </w:rPr>
      </w:pPr>
    </w:p>
    <w:p w14:paraId="495066A9" w14:textId="02F81DDC" w:rsidR="005A3D09" w:rsidRDefault="00004A42" w:rsidP="002C3DC4">
      <w:pPr>
        <w:rPr>
          <w:b/>
          <w:sz w:val="28"/>
          <w:szCs w:val="28"/>
        </w:rPr>
      </w:pPr>
      <w:r>
        <w:rPr>
          <w:b/>
          <w:sz w:val="28"/>
          <w:szCs w:val="28"/>
        </w:rPr>
        <w:lastRenderedPageBreak/>
        <w:t>1</w:t>
      </w:r>
      <w:r w:rsidR="009245D0">
        <w:rPr>
          <w:b/>
          <w:sz w:val="28"/>
          <w:szCs w:val="28"/>
        </w:rPr>
        <w:t>2</w:t>
      </w:r>
      <w:r>
        <w:rPr>
          <w:b/>
          <w:sz w:val="28"/>
          <w:szCs w:val="28"/>
        </w:rPr>
        <w:t>.</w:t>
      </w:r>
      <w:r w:rsidR="00901205">
        <w:rPr>
          <w:b/>
          <w:sz w:val="28"/>
          <w:szCs w:val="28"/>
        </w:rPr>
        <w:t xml:space="preserve"> </w:t>
      </w:r>
      <w:r w:rsidR="005A3D09">
        <w:rPr>
          <w:b/>
          <w:sz w:val="28"/>
          <w:szCs w:val="28"/>
        </w:rPr>
        <w:t>Lov om landbrugsejendomme</w:t>
      </w:r>
    </w:p>
    <w:p w14:paraId="2C7F32C5" w14:textId="77777777" w:rsidR="005A3D09" w:rsidRDefault="005A3D09" w:rsidP="002C3DC4">
      <w:r w:rsidRPr="005A3D09">
        <w:t>Forpagter erklærer</w:t>
      </w:r>
      <w:r>
        <w:t xml:space="preserve">, at han opfylder betingelserne i </w:t>
      </w:r>
      <w:r w:rsidR="00EB2110">
        <w:t xml:space="preserve">Lov om landbrugsejendomme </w:t>
      </w:r>
      <w:r w:rsidR="002F4296">
        <w:t>for at forpagte arealet, idet arealet indgår i samdrift med anden landbrugsejendom</w:t>
      </w:r>
    </w:p>
    <w:p w14:paraId="26CB6D16" w14:textId="0ECAD212" w:rsidR="002F4296" w:rsidRDefault="002F4296" w:rsidP="002C3DC4"/>
    <w:p w14:paraId="15E9B0D8" w14:textId="77777777" w:rsidR="00B638BB" w:rsidRPr="005A3D09" w:rsidRDefault="00B638BB" w:rsidP="002C3DC4"/>
    <w:p w14:paraId="65249D56" w14:textId="77777777" w:rsidR="00596691" w:rsidRPr="0004267F" w:rsidRDefault="00004A42" w:rsidP="002C3DC4">
      <w:pPr>
        <w:rPr>
          <w:b/>
          <w:sz w:val="28"/>
          <w:szCs w:val="28"/>
        </w:rPr>
      </w:pPr>
      <w:r>
        <w:rPr>
          <w:b/>
          <w:sz w:val="28"/>
          <w:szCs w:val="28"/>
        </w:rPr>
        <w:t>1</w:t>
      </w:r>
      <w:r w:rsidR="009245D0">
        <w:rPr>
          <w:b/>
          <w:sz w:val="28"/>
          <w:szCs w:val="28"/>
        </w:rPr>
        <w:t>3</w:t>
      </w:r>
      <w:r w:rsidR="002F4296">
        <w:rPr>
          <w:b/>
          <w:sz w:val="28"/>
          <w:szCs w:val="28"/>
        </w:rPr>
        <w:t>.</w:t>
      </w:r>
      <w:r w:rsidR="00901205">
        <w:rPr>
          <w:b/>
          <w:sz w:val="28"/>
          <w:szCs w:val="28"/>
        </w:rPr>
        <w:t xml:space="preserve"> </w:t>
      </w:r>
      <w:r w:rsidR="00596691" w:rsidRPr="0004267F">
        <w:rPr>
          <w:b/>
          <w:sz w:val="28"/>
          <w:szCs w:val="28"/>
        </w:rPr>
        <w:t>Tinglysning</w:t>
      </w:r>
    </w:p>
    <w:p w14:paraId="5D89BDFC" w14:textId="77777777" w:rsidR="007C2451" w:rsidRDefault="007C2451" w:rsidP="007C2451">
      <w:r>
        <w:t>Forpagter kan kræve nærværende forpagtningskontrakt tinglyst med de ved forpagtningens påbegyndelse tinglyste pantehæftelser og servitutter. Forpagtningskontrakten skal til enhver tid rykke for omlægning af lån.</w:t>
      </w:r>
    </w:p>
    <w:p w14:paraId="084A5321" w14:textId="77777777" w:rsidR="007C2451" w:rsidRDefault="007C2451" w:rsidP="007C2451"/>
    <w:p w14:paraId="2663BFA7" w14:textId="77777777" w:rsidR="007C2451" w:rsidRDefault="007C2451" w:rsidP="007C2451">
      <w:r>
        <w:t>Efter kontraktens udløb kan denne aflyses alene efter begæring af Forpagter.</w:t>
      </w:r>
    </w:p>
    <w:p w14:paraId="5BBC3904" w14:textId="77777777" w:rsidR="007C2451" w:rsidRDefault="007C2451" w:rsidP="007C2451"/>
    <w:p w14:paraId="5EE43601" w14:textId="77777777" w:rsidR="007C2451" w:rsidRDefault="007C2451" w:rsidP="007C2451">
      <w:r>
        <w:t>Alle omkostninger vedrørende ovennævnte afsnit 13. betales af Forpagter.</w:t>
      </w:r>
    </w:p>
    <w:p w14:paraId="73F89F40" w14:textId="77777777" w:rsidR="007C2451" w:rsidRDefault="007C2451" w:rsidP="007C2451">
      <w:pPr>
        <w:rPr>
          <w:i/>
        </w:rPr>
      </w:pPr>
    </w:p>
    <w:p w14:paraId="240240C1" w14:textId="21F89F2A" w:rsidR="007C2451" w:rsidRDefault="007C2451" w:rsidP="007C2451">
      <w:pPr>
        <w:rPr>
          <w:i/>
        </w:rPr>
      </w:pPr>
      <w:r>
        <w:rPr>
          <w:i/>
        </w:rPr>
        <w:t>Ev</w:t>
      </w:r>
      <w:r w:rsidR="00DF5467">
        <w:rPr>
          <w:i/>
        </w:rPr>
        <w:t xml:space="preserve">entuelt kan </w:t>
      </w:r>
      <w:r>
        <w:rPr>
          <w:i/>
        </w:rPr>
        <w:t>tilføjes:</w:t>
      </w:r>
      <w:r w:rsidR="00DF5467">
        <w:rPr>
          <w:i/>
        </w:rPr>
        <w:br/>
      </w:r>
      <w:r>
        <w:rPr>
          <w:i/>
        </w:rPr>
        <w:t>Forpagter har i forpagtningsperioden forkøbsret til ejendommen, til en pris af hvad der vil kunne opnås ved salg til anden side.</w:t>
      </w:r>
    </w:p>
    <w:p w14:paraId="3557DF06" w14:textId="77777777" w:rsidR="00B638BB" w:rsidRDefault="00B638BB" w:rsidP="007C2451">
      <w:pPr>
        <w:rPr>
          <w:i/>
        </w:rPr>
      </w:pPr>
    </w:p>
    <w:p w14:paraId="057AF22D" w14:textId="4A978E4D" w:rsidR="007C2451" w:rsidRDefault="007C2451" w:rsidP="007C2451">
      <w:pPr>
        <w:rPr>
          <w:i/>
        </w:rPr>
      </w:pPr>
      <w:r>
        <w:rPr>
          <w:i/>
        </w:rPr>
        <w:t xml:space="preserve">Forpagter skal tage stilling til forkøbsretten inden 30 dage efter at være blevet forelagt dokumentation for salg til </w:t>
      </w:r>
      <w:r w:rsidR="00DF5467">
        <w:rPr>
          <w:i/>
        </w:rPr>
        <w:t>tredjemand (</w:t>
      </w:r>
      <w:r>
        <w:rPr>
          <w:i/>
        </w:rPr>
        <w:t>forkøbsretten gælder ikke ved familiehandel)</w:t>
      </w:r>
      <w:r w:rsidR="00DF5467">
        <w:rPr>
          <w:i/>
        </w:rPr>
        <w:t>.</w:t>
      </w:r>
    </w:p>
    <w:p w14:paraId="58A95574" w14:textId="77777777" w:rsidR="007C2451" w:rsidRDefault="007C2451" w:rsidP="007C2451"/>
    <w:p w14:paraId="73402A50" w14:textId="77777777" w:rsidR="007C2451" w:rsidRDefault="007C2451" w:rsidP="007C2451"/>
    <w:p w14:paraId="57FA0C9D" w14:textId="77777777" w:rsidR="00724200" w:rsidRDefault="00724200" w:rsidP="002C3DC4"/>
    <w:p w14:paraId="2EC2B874" w14:textId="77777777" w:rsidR="009A2234" w:rsidRDefault="002F4296" w:rsidP="002C3DC4">
      <w:pPr>
        <w:rPr>
          <w:b/>
          <w:sz w:val="28"/>
          <w:szCs w:val="28"/>
        </w:rPr>
      </w:pPr>
      <w:r>
        <w:rPr>
          <w:b/>
          <w:sz w:val="28"/>
          <w:szCs w:val="28"/>
        </w:rPr>
        <w:t>1</w:t>
      </w:r>
      <w:r w:rsidR="009245D0">
        <w:rPr>
          <w:b/>
          <w:sz w:val="28"/>
          <w:szCs w:val="28"/>
        </w:rPr>
        <w:t>4</w:t>
      </w:r>
      <w:r>
        <w:rPr>
          <w:b/>
          <w:sz w:val="28"/>
          <w:szCs w:val="28"/>
        </w:rPr>
        <w:t>.</w:t>
      </w:r>
      <w:r w:rsidR="00901205">
        <w:rPr>
          <w:b/>
          <w:sz w:val="28"/>
          <w:szCs w:val="28"/>
        </w:rPr>
        <w:t xml:space="preserve"> </w:t>
      </w:r>
      <w:r w:rsidR="0004267F" w:rsidRPr="0004267F">
        <w:rPr>
          <w:b/>
          <w:sz w:val="28"/>
          <w:szCs w:val="28"/>
        </w:rPr>
        <w:t>Underskrift</w:t>
      </w:r>
    </w:p>
    <w:p w14:paraId="7F2B16AC" w14:textId="77777777" w:rsidR="00724200" w:rsidRPr="0004267F" w:rsidRDefault="00724200" w:rsidP="002C3DC4">
      <w:pPr>
        <w:rPr>
          <w:b/>
          <w:sz w:val="28"/>
          <w:szCs w:val="28"/>
        </w:rPr>
      </w:pPr>
    </w:p>
    <w:p w14:paraId="3311D133" w14:textId="77777777" w:rsidR="0004267F" w:rsidRDefault="0004267F" w:rsidP="002C3DC4"/>
    <w:p w14:paraId="4D937029" w14:textId="77777777" w:rsidR="0004267F" w:rsidRPr="00004A42" w:rsidRDefault="0004267F" w:rsidP="002C3DC4">
      <w:pPr>
        <w:rPr>
          <w:b/>
        </w:rPr>
      </w:pPr>
      <w:r w:rsidRPr="00004A42">
        <w:rPr>
          <w:b/>
        </w:rPr>
        <w:t>Bortforpagter:                                                               Forpagter:</w:t>
      </w:r>
    </w:p>
    <w:p w14:paraId="2C42BE8C" w14:textId="77777777" w:rsidR="0004267F" w:rsidRDefault="0004267F" w:rsidP="002C3DC4"/>
    <w:p w14:paraId="1794B8AF" w14:textId="77777777" w:rsidR="00724200" w:rsidRDefault="00724200" w:rsidP="002C3DC4"/>
    <w:p w14:paraId="3F7DD16A" w14:textId="77777777" w:rsidR="0004267F" w:rsidRPr="00724200" w:rsidRDefault="0004267F" w:rsidP="002C3DC4">
      <w:pPr>
        <w:rPr>
          <w:b/>
        </w:rPr>
      </w:pPr>
      <w:r w:rsidRPr="00724200">
        <w:rPr>
          <w:b/>
        </w:rPr>
        <w:t>Sted                                                                               Sted</w:t>
      </w:r>
    </w:p>
    <w:p w14:paraId="58D7A00E" w14:textId="77777777" w:rsidR="0004267F" w:rsidRPr="00724200" w:rsidRDefault="0004267F" w:rsidP="002C3DC4">
      <w:pPr>
        <w:rPr>
          <w:b/>
        </w:rPr>
      </w:pPr>
    </w:p>
    <w:p w14:paraId="63241D0A" w14:textId="77777777" w:rsidR="0004267F" w:rsidRPr="00724200" w:rsidRDefault="0004267F" w:rsidP="002C3DC4">
      <w:pPr>
        <w:rPr>
          <w:b/>
        </w:rPr>
      </w:pPr>
      <w:r w:rsidRPr="00724200">
        <w:rPr>
          <w:b/>
        </w:rPr>
        <w:t>Dato                                                                              Dato</w:t>
      </w:r>
    </w:p>
    <w:p w14:paraId="7B7AEE4F" w14:textId="77777777" w:rsidR="0004267F" w:rsidRPr="00724200" w:rsidRDefault="0004267F" w:rsidP="002C3DC4">
      <w:pPr>
        <w:rPr>
          <w:b/>
        </w:rPr>
      </w:pPr>
    </w:p>
    <w:p w14:paraId="36153932" w14:textId="77777777" w:rsidR="005A3D09" w:rsidRPr="00724200" w:rsidRDefault="0004267F" w:rsidP="002C3DC4">
      <w:pPr>
        <w:rPr>
          <w:b/>
        </w:rPr>
      </w:pPr>
      <w:r w:rsidRPr="00724200">
        <w:rPr>
          <w:b/>
        </w:rPr>
        <w:t>Navn                                                                             Navn</w:t>
      </w:r>
    </w:p>
    <w:p w14:paraId="67400D9A" w14:textId="77777777" w:rsidR="005A3D09" w:rsidRDefault="005A3D09" w:rsidP="002C3DC4"/>
    <w:p w14:paraId="1F56B001" w14:textId="77777777" w:rsidR="005A3D09" w:rsidRDefault="005A3D09" w:rsidP="002C3DC4"/>
    <w:p w14:paraId="5BAACEC8" w14:textId="77777777" w:rsidR="005A3D09" w:rsidRDefault="005A3D09" w:rsidP="002C3DC4"/>
    <w:p w14:paraId="42CBC63E" w14:textId="77777777" w:rsidR="005A3D09" w:rsidRDefault="005A3D09" w:rsidP="002C3DC4"/>
    <w:p w14:paraId="1E810E78" w14:textId="77777777" w:rsidR="005A3D09" w:rsidRDefault="005A3D09" w:rsidP="002C3DC4"/>
    <w:p w14:paraId="5814D22E" w14:textId="77777777" w:rsidR="005A3D09" w:rsidRDefault="005A3D09" w:rsidP="002C3DC4"/>
    <w:p w14:paraId="31D01E94" w14:textId="77777777" w:rsidR="005A3D09" w:rsidRDefault="005A3D09" w:rsidP="002C3DC4"/>
    <w:p w14:paraId="1831F4E0" w14:textId="77777777" w:rsidR="0004267F" w:rsidRDefault="0004267F" w:rsidP="002C3DC4"/>
    <w:sectPr w:rsidR="0004267F">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EE636" w14:textId="77777777" w:rsidR="00827870" w:rsidRDefault="00827870" w:rsidP="00E72560">
      <w:r>
        <w:separator/>
      </w:r>
    </w:p>
  </w:endnote>
  <w:endnote w:type="continuationSeparator" w:id="0">
    <w:p w14:paraId="4DBB5F2C" w14:textId="77777777" w:rsidR="00827870" w:rsidRDefault="00827870" w:rsidP="00E7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278848"/>
      <w:docPartObj>
        <w:docPartGallery w:val="Page Numbers (Bottom of Page)"/>
        <w:docPartUnique/>
      </w:docPartObj>
    </w:sdtPr>
    <w:sdtEndPr/>
    <w:sdtContent>
      <w:sdt>
        <w:sdtPr>
          <w:id w:val="-1705238520"/>
          <w:docPartObj>
            <w:docPartGallery w:val="Page Numbers (Top of Page)"/>
            <w:docPartUnique/>
          </w:docPartObj>
        </w:sdtPr>
        <w:sdtEndPr/>
        <w:sdtContent>
          <w:p w14:paraId="14913278" w14:textId="28E2BBAB" w:rsidR="00E72560" w:rsidRDefault="00E72560" w:rsidP="005F5701">
            <w:pPr>
              <w:pStyle w:val="Sidefod"/>
              <w:jc w:val="center"/>
            </w:pPr>
            <w:r>
              <w:t xml:space="preserve">Side </w:t>
            </w:r>
            <w:r>
              <w:rPr>
                <w:b/>
                <w:bCs/>
              </w:rPr>
              <w:fldChar w:fldCharType="begin"/>
            </w:r>
            <w:r>
              <w:rPr>
                <w:b/>
                <w:bCs/>
              </w:rPr>
              <w:instrText>PAGE</w:instrText>
            </w:r>
            <w:r>
              <w:rPr>
                <w:b/>
                <w:bCs/>
              </w:rPr>
              <w:fldChar w:fldCharType="separate"/>
            </w:r>
            <w:r>
              <w:rPr>
                <w:b/>
                <w:bCs/>
              </w:rPr>
              <w:t>2</w:t>
            </w:r>
            <w:r>
              <w:rPr>
                <w:b/>
                <w:bCs/>
              </w:rPr>
              <w:fldChar w:fldCharType="end"/>
            </w:r>
            <w:r>
              <w:t xml:space="preserve"> af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DD137DC" w14:textId="77777777" w:rsidR="00E72560" w:rsidRDefault="00E7256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3A6B3" w14:textId="77777777" w:rsidR="00827870" w:rsidRDefault="00827870" w:rsidP="00E72560">
      <w:r>
        <w:separator/>
      </w:r>
    </w:p>
  </w:footnote>
  <w:footnote w:type="continuationSeparator" w:id="0">
    <w:p w14:paraId="494A5B63" w14:textId="77777777" w:rsidR="00827870" w:rsidRDefault="00827870" w:rsidP="00E7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CC79" w14:textId="6D699413" w:rsidR="00E72560" w:rsidRDefault="005F5701" w:rsidP="005F5701">
    <w:pPr>
      <w:pStyle w:val="Sidehoved"/>
      <w:jc w:val="right"/>
    </w:pPr>
    <w:r>
      <w:rPr>
        <w:noProof/>
      </w:rPr>
      <w:drawing>
        <wp:anchor distT="0" distB="0" distL="114300" distR="114300" simplePos="0" relativeHeight="251658240" behindDoc="0" locked="0" layoutInCell="1" allowOverlap="1" wp14:anchorId="06628F06" wp14:editId="39B02BB1">
          <wp:simplePos x="0" y="0"/>
          <wp:positionH relativeFrom="column">
            <wp:posOffset>4823460</wp:posOffset>
          </wp:positionH>
          <wp:positionV relativeFrom="paragraph">
            <wp:posOffset>-1905</wp:posOffset>
          </wp:positionV>
          <wp:extent cx="1295400" cy="657860"/>
          <wp:effectExtent l="0" t="0" r="0" b="8890"/>
          <wp:wrapThrough wrapText="bothSides">
            <wp:wrapPolygon edited="0">
              <wp:start x="0" y="0"/>
              <wp:lineTo x="0" y="21266"/>
              <wp:lineTo x="21282" y="21266"/>
              <wp:lineTo x="21282" y="0"/>
              <wp:lineTo x="0" y="0"/>
            </wp:wrapPolygon>
          </wp:wrapThrough>
          <wp:docPr id="1" name="Billede 1" descr="Et billede, der indeholde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 logo_2016.jpg"/>
                  <pic:cNvPicPr/>
                </pic:nvPicPr>
                <pic:blipFill>
                  <a:blip r:embed="rId1">
                    <a:extLst>
                      <a:ext uri="{28A0092B-C50C-407E-A947-70E740481C1C}">
                        <a14:useLocalDpi xmlns:a14="http://schemas.microsoft.com/office/drawing/2010/main" val="0"/>
                      </a:ext>
                    </a:extLst>
                  </a:blip>
                  <a:stretch>
                    <a:fillRect/>
                  </a:stretch>
                </pic:blipFill>
                <pic:spPr>
                  <a:xfrm>
                    <a:off x="0" y="0"/>
                    <a:ext cx="129540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A12B3"/>
    <w:multiLevelType w:val="hybridMultilevel"/>
    <w:tmpl w:val="70665F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55"/>
    <w:rsid w:val="0000024C"/>
    <w:rsid w:val="00000E51"/>
    <w:rsid w:val="00004717"/>
    <w:rsid w:val="00004A42"/>
    <w:rsid w:val="00006A03"/>
    <w:rsid w:val="0000726B"/>
    <w:rsid w:val="0000767A"/>
    <w:rsid w:val="00013059"/>
    <w:rsid w:val="00014AB6"/>
    <w:rsid w:val="00014E60"/>
    <w:rsid w:val="0001702C"/>
    <w:rsid w:val="00020CF5"/>
    <w:rsid w:val="000214C3"/>
    <w:rsid w:val="00021A10"/>
    <w:rsid w:val="00022240"/>
    <w:rsid w:val="00022ACF"/>
    <w:rsid w:val="00026BEE"/>
    <w:rsid w:val="00026ED4"/>
    <w:rsid w:val="000315E6"/>
    <w:rsid w:val="00031BE4"/>
    <w:rsid w:val="00032D33"/>
    <w:rsid w:val="000337F8"/>
    <w:rsid w:val="00033D5D"/>
    <w:rsid w:val="00036230"/>
    <w:rsid w:val="0004267F"/>
    <w:rsid w:val="00044026"/>
    <w:rsid w:val="00044541"/>
    <w:rsid w:val="00050B50"/>
    <w:rsid w:val="0005165D"/>
    <w:rsid w:val="00052335"/>
    <w:rsid w:val="00053B2B"/>
    <w:rsid w:val="00053DA3"/>
    <w:rsid w:val="00053EAA"/>
    <w:rsid w:val="000555A9"/>
    <w:rsid w:val="00057ED8"/>
    <w:rsid w:val="000605A2"/>
    <w:rsid w:val="00060679"/>
    <w:rsid w:val="000608DB"/>
    <w:rsid w:val="00060F32"/>
    <w:rsid w:val="000629C8"/>
    <w:rsid w:val="0006322A"/>
    <w:rsid w:val="00063B53"/>
    <w:rsid w:val="00065DC3"/>
    <w:rsid w:val="00066385"/>
    <w:rsid w:val="00070A45"/>
    <w:rsid w:val="00072E69"/>
    <w:rsid w:val="00073564"/>
    <w:rsid w:val="00073BB7"/>
    <w:rsid w:val="000768CC"/>
    <w:rsid w:val="00077DF3"/>
    <w:rsid w:val="00081A37"/>
    <w:rsid w:val="00083E2F"/>
    <w:rsid w:val="00084C15"/>
    <w:rsid w:val="00084D80"/>
    <w:rsid w:val="000856A9"/>
    <w:rsid w:val="000900AF"/>
    <w:rsid w:val="00091A32"/>
    <w:rsid w:val="00092455"/>
    <w:rsid w:val="00094DE0"/>
    <w:rsid w:val="00095385"/>
    <w:rsid w:val="0009689E"/>
    <w:rsid w:val="000A214A"/>
    <w:rsid w:val="000A3699"/>
    <w:rsid w:val="000A3F10"/>
    <w:rsid w:val="000A55D4"/>
    <w:rsid w:val="000A7387"/>
    <w:rsid w:val="000B0B88"/>
    <w:rsid w:val="000B1922"/>
    <w:rsid w:val="000B3046"/>
    <w:rsid w:val="000B59DC"/>
    <w:rsid w:val="000B7227"/>
    <w:rsid w:val="000C07BA"/>
    <w:rsid w:val="000C0CB5"/>
    <w:rsid w:val="000C2F1A"/>
    <w:rsid w:val="000C51B4"/>
    <w:rsid w:val="000C6764"/>
    <w:rsid w:val="000D0614"/>
    <w:rsid w:val="000D0731"/>
    <w:rsid w:val="000D0955"/>
    <w:rsid w:val="000D0E1C"/>
    <w:rsid w:val="000D33F8"/>
    <w:rsid w:val="000D6B0A"/>
    <w:rsid w:val="000D7574"/>
    <w:rsid w:val="000E08B8"/>
    <w:rsid w:val="000E2C3C"/>
    <w:rsid w:val="000E79A6"/>
    <w:rsid w:val="000F10DA"/>
    <w:rsid w:val="000F18E2"/>
    <w:rsid w:val="000F3CA0"/>
    <w:rsid w:val="000F6209"/>
    <w:rsid w:val="00101185"/>
    <w:rsid w:val="00102804"/>
    <w:rsid w:val="00102DB9"/>
    <w:rsid w:val="00103B7D"/>
    <w:rsid w:val="00103EC2"/>
    <w:rsid w:val="00104EC7"/>
    <w:rsid w:val="0010546B"/>
    <w:rsid w:val="00105BB3"/>
    <w:rsid w:val="00112AA8"/>
    <w:rsid w:val="001136EC"/>
    <w:rsid w:val="001143B0"/>
    <w:rsid w:val="00114981"/>
    <w:rsid w:val="00114C28"/>
    <w:rsid w:val="001176FB"/>
    <w:rsid w:val="00120419"/>
    <w:rsid w:val="0012130A"/>
    <w:rsid w:val="0012253D"/>
    <w:rsid w:val="00123BB1"/>
    <w:rsid w:val="001260B8"/>
    <w:rsid w:val="00132D37"/>
    <w:rsid w:val="00134E50"/>
    <w:rsid w:val="00136361"/>
    <w:rsid w:val="001369E2"/>
    <w:rsid w:val="00146177"/>
    <w:rsid w:val="00146713"/>
    <w:rsid w:val="00147941"/>
    <w:rsid w:val="00147949"/>
    <w:rsid w:val="00151031"/>
    <w:rsid w:val="00152D53"/>
    <w:rsid w:val="00153F8B"/>
    <w:rsid w:val="001544ED"/>
    <w:rsid w:val="001626BC"/>
    <w:rsid w:val="00163D2F"/>
    <w:rsid w:val="001645A8"/>
    <w:rsid w:val="00164AC1"/>
    <w:rsid w:val="00164C66"/>
    <w:rsid w:val="00165EC4"/>
    <w:rsid w:val="00166327"/>
    <w:rsid w:val="00166F4D"/>
    <w:rsid w:val="0017047F"/>
    <w:rsid w:val="00170EDA"/>
    <w:rsid w:val="0017135D"/>
    <w:rsid w:val="00173946"/>
    <w:rsid w:val="00173A7A"/>
    <w:rsid w:val="001758F8"/>
    <w:rsid w:val="0017590F"/>
    <w:rsid w:val="00177FA1"/>
    <w:rsid w:val="00180075"/>
    <w:rsid w:val="001821AD"/>
    <w:rsid w:val="0018235A"/>
    <w:rsid w:val="00184402"/>
    <w:rsid w:val="00185A4C"/>
    <w:rsid w:val="00185E69"/>
    <w:rsid w:val="00185EFF"/>
    <w:rsid w:val="001904CB"/>
    <w:rsid w:val="00191C0B"/>
    <w:rsid w:val="00192E1F"/>
    <w:rsid w:val="001936BD"/>
    <w:rsid w:val="00196901"/>
    <w:rsid w:val="001978AD"/>
    <w:rsid w:val="001A12F6"/>
    <w:rsid w:val="001A14D6"/>
    <w:rsid w:val="001A1786"/>
    <w:rsid w:val="001A57AF"/>
    <w:rsid w:val="001A6628"/>
    <w:rsid w:val="001B13EE"/>
    <w:rsid w:val="001B2964"/>
    <w:rsid w:val="001B5755"/>
    <w:rsid w:val="001B702E"/>
    <w:rsid w:val="001B74B5"/>
    <w:rsid w:val="001C204F"/>
    <w:rsid w:val="001C37ED"/>
    <w:rsid w:val="001C38A4"/>
    <w:rsid w:val="001C6880"/>
    <w:rsid w:val="001C6B4B"/>
    <w:rsid w:val="001C6F51"/>
    <w:rsid w:val="001D0397"/>
    <w:rsid w:val="001D482E"/>
    <w:rsid w:val="001D4A8F"/>
    <w:rsid w:val="001D4DC2"/>
    <w:rsid w:val="001D5C1B"/>
    <w:rsid w:val="001D612B"/>
    <w:rsid w:val="001D6D6F"/>
    <w:rsid w:val="001E05CC"/>
    <w:rsid w:val="001E09FE"/>
    <w:rsid w:val="001E331E"/>
    <w:rsid w:val="001E44F9"/>
    <w:rsid w:val="001F0B3F"/>
    <w:rsid w:val="001F5161"/>
    <w:rsid w:val="001F586E"/>
    <w:rsid w:val="0020240A"/>
    <w:rsid w:val="00203CB0"/>
    <w:rsid w:val="00204249"/>
    <w:rsid w:val="0020518F"/>
    <w:rsid w:val="00214D25"/>
    <w:rsid w:val="002162B1"/>
    <w:rsid w:val="00220C69"/>
    <w:rsid w:val="00220E62"/>
    <w:rsid w:val="00222E1E"/>
    <w:rsid w:val="00224C81"/>
    <w:rsid w:val="00225ADC"/>
    <w:rsid w:val="00227015"/>
    <w:rsid w:val="002303E1"/>
    <w:rsid w:val="002352FC"/>
    <w:rsid w:val="00236676"/>
    <w:rsid w:val="00236833"/>
    <w:rsid w:val="00242192"/>
    <w:rsid w:val="0024240E"/>
    <w:rsid w:val="00242E59"/>
    <w:rsid w:val="00243EB3"/>
    <w:rsid w:val="002449AB"/>
    <w:rsid w:val="00246702"/>
    <w:rsid w:val="002468E5"/>
    <w:rsid w:val="00246AB4"/>
    <w:rsid w:val="00247C7E"/>
    <w:rsid w:val="00247DB5"/>
    <w:rsid w:val="00252EE7"/>
    <w:rsid w:val="00253276"/>
    <w:rsid w:val="0026056B"/>
    <w:rsid w:val="00262136"/>
    <w:rsid w:val="0026214A"/>
    <w:rsid w:val="002638EA"/>
    <w:rsid w:val="0026392A"/>
    <w:rsid w:val="002655C4"/>
    <w:rsid w:val="002678F2"/>
    <w:rsid w:val="002706FC"/>
    <w:rsid w:val="00270BE1"/>
    <w:rsid w:val="00271F41"/>
    <w:rsid w:val="0027204D"/>
    <w:rsid w:val="0027228C"/>
    <w:rsid w:val="00273E57"/>
    <w:rsid w:val="002803B2"/>
    <w:rsid w:val="00281B25"/>
    <w:rsid w:val="00282381"/>
    <w:rsid w:val="00283503"/>
    <w:rsid w:val="00284DAF"/>
    <w:rsid w:val="0028534E"/>
    <w:rsid w:val="00285C3A"/>
    <w:rsid w:val="00285DDB"/>
    <w:rsid w:val="00287642"/>
    <w:rsid w:val="00292B50"/>
    <w:rsid w:val="00293BBA"/>
    <w:rsid w:val="002A1B61"/>
    <w:rsid w:val="002A223E"/>
    <w:rsid w:val="002A2783"/>
    <w:rsid w:val="002A31A1"/>
    <w:rsid w:val="002A361C"/>
    <w:rsid w:val="002A64D6"/>
    <w:rsid w:val="002A7102"/>
    <w:rsid w:val="002A75D8"/>
    <w:rsid w:val="002B0D99"/>
    <w:rsid w:val="002B1DA0"/>
    <w:rsid w:val="002B3AF8"/>
    <w:rsid w:val="002B4072"/>
    <w:rsid w:val="002B61CA"/>
    <w:rsid w:val="002C3104"/>
    <w:rsid w:val="002C3DC4"/>
    <w:rsid w:val="002C664C"/>
    <w:rsid w:val="002C6A28"/>
    <w:rsid w:val="002C6B17"/>
    <w:rsid w:val="002D3281"/>
    <w:rsid w:val="002D5560"/>
    <w:rsid w:val="002D7D9C"/>
    <w:rsid w:val="002E0E20"/>
    <w:rsid w:val="002E4F0E"/>
    <w:rsid w:val="002E5495"/>
    <w:rsid w:val="002E5A83"/>
    <w:rsid w:val="002E75E8"/>
    <w:rsid w:val="002E7A1B"/>
    <w:rsid w:val="002F0028"/>
    <w:rsid w:val="002F22FF"/>
    <w:rsid w:val="002F3401"/>
    <w:rsid w:val="002F4296"/>
    <w:rsid w:val="002F53E1"/>
    <w:rsid w:val="003004E8"/>
    <w:rsid w:val="003048D0"/>
    <w:rsid w:val="00304C98"/>
    <w:rsid w:val="00305449"/>
    <w:rsid w:val="00310A90"/>
    <w:rsid w:val="00311E53"/>
    <w:rsid w:val="003149CC"/>
    <w:rsid w:val="00315658"/>
    <w:rsid w:val="00320C71"/>
    <w:rsid w:val="00321EDF"/>
    <w:rsid w:val="003241BE"/>
    <w:rsid w:val="0032554C"/>
    <w:rsid w:val="003260B5"/>
    <w:rsid w:val="00326BEB"/>
    <w:rsid w:val="003338FF"/>
    <w:rsid w:val="00333EF2"/>
    <w:rsid w:val="00334804"/>
    <w:rsid w:val="00335D2A"/>
    <w:rsid w:val="0034090A"/>
    <w:rsid w:val="00340E4F"/>
    <w:rsid w:val="003429F0"/>
    <w:rsid w:val="003447F5"/>
    <w:rsid w:val="0035166E"/>
    <w:rsid w:val="0035202E"/>
    <w:rsid w:val="0035254F"/>
    <w:rsid w:val="00354DF6"/>
    <w:rsid w:val="00356061"/>
    <w:rsid w:val="00360AFD"/>
    <w:rsid w:val="00362B62"/>
    <w:rsid w:val="00363524"/>
    <w:rsid w:val="00364E07"/>
    <w:rsid w:val="0037098A"/>
    <w:rsid w:val="00371AC5"/>
    <w:rsid w:val="00374177"/>
    <w:rsid w:val="00374615"/>
    <w:rsid w:val="0037682C"/>
    <w:rsid w:val="003773A5"/>
    <w:rsid w:val="00377A9F"/>
    <w:rsid w:val="0038231B"/>
    <w:rsid w:val="003829FF"/>
    <w:rsid w:val="0038597A"/>
    <w:rsid w:val="00385A36"/>
    <w:rsid w:val="00386314"/>
    <w:rsid w:val="003870B3"/>
    <w:rsid w:val="0038738D"/>
    <w:rsid w:val="0038798C"/>
    <w:rsid w:val="00390EAC"/>
    <w:rsid w:val="00391A61"/>
    <w:rsid w:val="00395D7F"/>
    <w:rsid w:val="00397654"/>
    <w:rsid w:val="00397844"/>
    <w:rsid w:val="00397F94"/>
    <w:rsid w:val="003A1A69"/>
    <w:rsid w:val="003A2A39"/>
    <w:rsid w:val="003A4520"/>
    <w:rsid w:val="003A61AC"/>
    <w:rsid w:val="003B0DC7"/>
    <w:rsid w:val="003B1595"/>
    <w:rsid w:val="003B385F"/>
    <w:rsid w:val="003B6141"/>
    <w:rsid w:val="003C1C0C"/>
    <w:rsid w:val="003C31EB"/>
    <w:rsid w:val="003C35A7"/>
    <w:rsid w:val="003D1DB0"/>
    <w:rsid w:val="003D2AFC"/>
    <w:rsid w:val="003D5250"/>
    <w:rsid w:val="003D57BF"/>
    <w:rsid w:val="003D5FA5"/>
    <w:rsid w:val="003E0162"/>
    <w:rsid w:val="003E09AE"/>
    <w:rsid w:val="003E2C16"/>
    <w:rsid w:val="003E564E"/>
    <w:rsid w:val="003E5911"/>
    <w:rsid w:val="003E6067"/>
    <w:rsid w:val="003E612C"/>
    <w:rsid w:val="003E6B27"/>
    <w:rsid w:val="003F1AF0"/>
    <w:rsid w:val="003F31CC"/>
    <w:rsid w:val="003F5781"/>
    <w:rsid w:val="003F5D4B"/>
    <w:rsid w:val="003F7C24"/>
    <w:rsid w:val="0040223A"/>
    <w:rsid w:val="0040274F"/>
    <w:rsid w:val="00402982"/>
    <w:rsid w:val="00403247"/>
    <w:rsid w:val="0040510A"/>
    <w:rsid w:val="004130FA"/>
    <w:rsid w:val="004141D1"/>
    <w:rsid w:val="0041431A"/>
    <w:rsid w:val="004158BF"/>
    <w:rsid w:val="00415C03"/>
    <w:rsid w:val="00416DE2"/>
    <w:rsid w:val="00417C29"/>
    <w:rsid w:val="00421A24"/>
    <w:rsid w:val="00421CBB"/>
    <w:rsid w:val="00422577"/>
    <w:rsid w:val="00422C52"/>
    <w:rsid w:val="0042348A"/>
    <w:rsid w:val="00424BAB"/>
    <w:rsid w:val="004301E6"/>
    <w:rsid w:val="00431F2E"/>
    <w:rsid w:val="00432582"/>
    <w:rsid w:val="00432DD5"/>
    <w:rsid w:val="0043360F"/>
    <w:rsid w:val="00436060"/>
    <w:rsid w:val="0043758F"/>
    <w:rsid w:val="004378A6"/>
    <w:rsid w:val="004430FA"/>
    <w:rsid w:val="00443F3D"/>
    <w:rsid w:val="004448EB"/>
    <w:rsid w:val="00444B85"/>
    <w:rsid w:val="004461EA"/>
    <w:rsid w:val="00446373"/>
    <w:rsid w:val="00447BAF"/>
    <w:rsid w:val="00450854"/>
    <w:rsid w:val="004533C7"/>
    <w:rsid w:val="0045793C"/>
    <w:rsid w:val="00460A3E"/>
    <w:rsid w:val="00462974"/>
    <w:rsid w:val="00465371"/>
    <w:rsid w:val="00465F10"/>
    <w:rsid w:val="004662A5"/>
    <w:rsid w:val="00466B9D"/>
    <w:rsid w:val="00466E2A"/>
    <w:rsid w:val="004708FC"/>
    <w:rsid w:val="00470EE4"/>
    <w:rsid w:val="00470FD0"/>
    <w:rsid w:val="00471EBF"/>
    <w:rsid w:val="004723CA"/>
    <w:rsid w:val="004731B2"/>
    <w:rsid w:val="004732CC"/>
    <w:rsid w:val="00473AD2"/>
    <w:rsid w:val="004745E7"/>
    <w:rsid w:val="00475666"/>
    <w:rsid w:val="0048757D"/>
    <w:rsid w:val="00487A17"/>
    <w:rsid w:val="00487FB0"/>
    <w:rsid w:val="00491644"/>
    <w:rsid w:val="0049228B"/>
    <w:rsid w:val="004927CB"/>
    <w:rsid w:val="00492E00"/>
    <w:rsid w:val="00495F39"/>
    <w:rsid w:val="004972AE"/>
    <w:rsid w:val="0049791D"/>
    <w:rsid w:val="004A202C"/>
    <w:rsid w:val="004B29A1"/>
    <w:rsid w:val="004B2BF2"/>
    <w:rsid w:val="004B2D45"/>
    <w:rsid w:val="004B350C"/>
    <w:rsid w:val="004B361D"/>
    <w:rsid w:val="004B7DCD"/>
    <w:rsid w:val="004C1D12"/>
    <w:rsid w:val="004C2142"/>
    <w:rsid w:val="004C4F56"/>
    <w:rsid w:val="004C5CA5"/>
    <w:rsid w:val="004C71F1"/>
    <w:rsid w:val="004D1DEA"/>
    <w:rsid w:val="004D3288"/>
    <w:rsid w:val="004D348E"/>
    <w:rsid w:val="004D60D7"/>
    <w:rsid w:val="004D6250"/>
    <w:rsid w:val="004E1F9C"/>
    <w:rsid w:val="004E2484"/>
    <w:rsid w:val="004E479C"/>
    <w:rsid w:val="004E58B0"/>
    <w:rsid w:val="004E64F5"/>
    <w:rsid w:val="004F24D7"/>
    <w:rsid w:val="00501D1C"/>
    <w:rsid w:val="00503B09"/>
    <w:rsid w:val="00503D22"/>
    <w:rsid w:val="00510B0B"/>
    <w:rsid w:val="00510B3E"/>
    <w:rsid w:val="00512A5F"/>
    <w:rsid w:val="00512C16"/>
    <w:rsid w:val="005135ED"/>
    <w:rsid w:val="00514B46"/>
    <w:rsid w:val="00514EF8"/>
    <w:rsid w:val="00515B9D"/>
    <w:rsid w:val="005222BC"/>
    <w:rsid w:val="00522B90"/>
    <w:rsid w:val="00523011"/>
    <w:rsid w:val="00523C9E"/>
    <w:rsid w:val="00524F7D"/>
    <w:rsid w:val="00525CC5"/>
    <w:rsid w:val="0052733B"/>
    <w:rsid w:val="005304F9"/>
    <w:rsid w:val="0053060D"/>
    <w:rsid w:val="00532675"/>
    <w:rsid w:val="00534D97"/>
    <w:rsid w:val="00534F52"/>
    <w:rsid w:val="005362D1"/>
    <w:rsid w:val="00536D14"/>
    <w:rsid w:val="00537244"/>
    <w:rsid w:val="0054124E"/>
    <w:rsid w:val="005425DD"/>
    <w:rsid w:val="00543622"/>
    <w:rsid w:val="0055126C"/>
    <w:rsid w:val="005524D7"/>
    <w:rsid w:val="005526C2"/>
    <w:rsid w:val="0055318D"/>
    <w:rsid w:val="0055658C"/>
    <w:rsid w:val="005567FF"/>
    <w:rsid w:val="005605C9"/>
    <w:rsid w:val="0056088D"/>
    <w:rsid w:val="005614EC"/>
    <w:rsid w:val="00562081"/>
    <w:rsid w:val="00563A4F"/>
    <w:rsid w:val="00564904"/>
    <w:rsid w:val="005731D3"/>
    <w:rsid w:val="00574000"/>
    <w:rsid w:val="00574776"/>
    <w:rsid w:val="005753F6"/>
    <w:rsid w:val="00577026"/>
    <w:rsid w:val="00577D02"/>
    <w:rsid w:val="00580D8F"/>
    <w:rsid w:val="00580FFF"/>
    <w:rsid w:val="005815AC"/>
    <w:rsid w:val="005816BA"/>
    <w:rsid w:val="00581703"/>
    <w:rsid w:val="00581B77"/>
    <w:rsid w:val="0058265F"/>
    <w:rsid w:val="0058482D"/>
    <w:rsid w:val="00584C9D"/>
    <w:rsid w:val="00584F0A"/>
    <w:rsid w:val="00586083"/>
    <w:rsid w:val="00591BD9"/>
    <w:rsid w:val="00594112"/>
    <w:rsid w:val="00594F34"/>
    <w:rsid w:val="005950C5"/>
    <w:rsid w:val="005954F4"/>
    <w:rsid w:val="00596691"/>
    <w:rsid w:val="00596A05"/>
    <w:rsid w:val="005978EF"/>
    <w:rsid w:val="005A0BE7"/>
    <w:rsid w:val="005A3D09"/>
    <w:rsid w:val="005A489A"/>
    <w:rsid w:val="005A71A7"/>
    <w:rsid w:val="005A7473"/>
    <w:rsid w:val="005B3A7E"/>
    <w:rsid w:val="005B40BA"/>
    <w:rsid w:val="005B4A70"/>
    <w:rsid w:val="005B5394"/>
    <w:rsid w:val="005B5E33"/>
    <w:rsid w:val="005C0A4C"/>
    <w:rsid w:val="005C0F04"/>
    <w:rsid w:val="005C1B4C"/>
    <w:rsid w:val="005C64C4"/>
    <w:rsid w:val="005C6F06"/>
    <w:rsid w:val="005D07D5"/>
    <w:rsid w:val="005D1EC2"/>
    <w:rsid w:val="005D2D27"/>
    <w:rsid w:val="005D36B2"/>
    <w:rsid w:val="005D4357"/>
    <w:rsid w:val="005D46B0"/>
    <w:rsid w:val="005D6176"/>
    <w:rsid w:val="005D6638"/>
    <w:rsid w:val="005D7D06"/>
    <w:rsid w:val="005E07B8"/>
    <w:rsid w:val="005E1141"/>
    <w:rsid w:val="005E1B66"/>
    <w:rsid w:val="005E634C"/>
    <w:rsid w:val="005F1613"/>
    <w:rsid w:val="005F2AE8"/>
    <w:rsid w:val="005F52F7"/>
    <w:rsid w:val="005F5701"/>
    <w:rsid w:val="005F6799"/>
    <w:rsid w:val="005F7751"/>
    <w:rsid w:val="005F7C9C"/>
    <w:rsid w:val="00600230"/>
    <w:rsid w:val="006002D5"/>
    <w:rsid w:val="00600856"/>
    <w:rsid w:val="00600ECF"/>
    <w:rsid w:val="0060101F"/>
    <w:rsid w:val="00601811"/>
    <w:rsid w:val="00602D4D"/>
    <w:rsid w:val="0060446C"/>
    <w:rsid w:val="006046B9"/>
    <w:rsid w:val="00606D97"/>
    <w:rsid w:val="00610F3F"/>
    <w:rsid w:val="00614139"/>
    <w:rsid w:val="0061689F"/>
    <w:rsid w:val="0062214D"/>
    <w:rsid w:val="00627E50"/>
    <w:rsid w:val="00630C6E"/>
    <w:rsid w:val="00631D8E"/>
    <w:rsid w:val="0063513F"/>
    <w:rsid w:val="00635E45"/>
    <w:rsid w:val="00637052"/>
    <w:rsid w:val="00637992"/>
    <w:rsid w:val="00637AAC"/>
    <w:rsid w:val="00640C9C"/>
    <w:rsid w:val="00644035"/>
    <w:rsid w:val="006446C3"/>
    <w:rsid w:val="0064563D"/>
    <w:rsid w:val="006477CD"/>
    <w:rsid w:val="006519BD"/>
    <w:rsid w:val="00654842"/>
    <w:rsid w:val="006572C6"/>
    <w:rsid w:val="006572D7"/>
    <w:rsid w:val="00657917"/>
    <w:rsid w:val="006620EC"/>
    <w:rsid w:val="00663746"/>
    <w:rsid w:val="00664D6E"/>
    <w:rsid w:val="006651CE"/>
    <w:rsid w:val="00665FF8"/>
    <w:rsid w:val="00666012"/>
    <w:rsid w:val="006663F1"/>
    <w:rsid w:val="0067072F"/>
    <w:rsid w:val="00670901"/>
    <w:rsid w:val="00670EE7"/>
    <w:rsid w:val="006718FC"/>
    <w:rsid w:val="006721DA"/>
    <w:rsid w:val="00673209"/>
    <w:rsid w:val="00673AEB"/>
    <w:rsid w:val="00674575"/>
    <w:rsid w:val="00674FE7"/>
    <w:rsid w:val="006757F8"/>
    <w:rsid w:val="00680242"/>
    <w:rsid w:val="0068065F"/>
    <w:rsid w:val="0068249E"/>
    <w:rsid w:val="00684D96"/>
    <w:rsid w:val="00686621"/>
    <w:rsid w:val="00686CD2"/>
    <w:rsid w:val="00692636"/>
    <w:rsid w:val="006971A2"/>
    <w:rsid w:val="006A443B"/>
    <w:rsid w:val="006A5A15"/>
    <w:rsid w:val="006A7F9A"/>
    <w:rsid w:val="006B00AA"/>
    <w:rsid w:val="006B01DD"/>
    <w:rsid w:val="006B0542"/>
    <w:rsid w:val="006B0E45"/>
    <w:rsid w:val="006B1D2A"/>
    <w:rsid w:val="006B3FB3"/>
    <w:rsid w:val="006B4683"/>
    <w:rsid w:val="006C0AD9"/>
    <w:rsid w:val="006C4378"/>
    <w:rsid w:val="006C520E"/>
    <w:rsid w:val="006D0354"/>
    <w:rsid w:val="006D0B99"/>
    <w:rsid w:val="006D0F77"/>
    <w:rsid w:val="006D1619"/>
    <w:rsid w:val="006D1FD2"/>
    <w:rsid w:val="006D2381"/>
    <w:rsid w:val="006D339D"/>
    <w:rsid w:val="006D40E9"/>
    <w:rsid w:val="006D594D"/>
    <w:rsid w:val="006D5AE9"/>
    <w:rsid w:val="006D6303"/>
    <w:rsid w:val="006D7260"/>
    <w:rsid w:val="006E2109"/>
    <w:rsid w:val="006E2A36"/>
    <w:rsid w:val="006E35D0"/>
    <w:rsid w:val="006E3762"/>
    <w:rsid w:val="006E5A0B"/>
    <w:rsid w:val="006E6E1F"/>
    <w:rsid w:val="006E7B39"/>
    <w:rsid w:val="006E7E57"/>
    <w:rsid w:val="006F00A8"/>
    <w:rsid w:val="006F0880"/>
    <w:rsid w:val="006F0983"/>
    <w:rsid w:val="006F3011"/>
    <w:rsid w:val="006F30DB"/>
    <w:rsid w:val="006F4442"/>
    <w:rsid w:val="006F4871"/>
    <w:rsid w:val="006F49D1"/>
    <w:rsid w:val="006F5DD2"/>
    <w:rsid w:val="007008A7"/>
    <w:rsid w:val="007045EE"/>
    <w:rsid w:val="00704B44"/>
    <w:rsid w:val="0070716C"/>
    <w:rsid w:val="007125B1"/>
    <w:rsid w:val="00713210"/>
    <w:rsid w:val="00715308"/>
    <w:rsid w:val="0071632D"/>
    <w:rsid w:val="00717E68"/>
    <w:rsid w:val="00721D63"/>
    <w:rsid w:val="00724200"/>
    <w:rsid w:val="00726A7C"/>
    <w:rsid w:val="00727EA1"/>
    <w:rsid w:val="00727F0F"/>
    <w:rsid w:val="00731DEC"/>
    <w:rsid w:val="00732434"/>
    <w:rsid w:val="00732A15"/>
    <w:rsid w:val="00733583"/>
    <w:rsid w:val="00733E36"/>
    <w:rsid w:val="00734E34"/>
    <w:rsid w:val="007351AD"/>
    <w:rsid w:val="007353F9"/>
    <w:rsid w:val="0074188F"/>
    <w:rsid w:val="00741ACA"/>
    <w:rsid w:val="00746ED0"/>
    <w:rsid w:val="00750885"/>
    <w:rsid w:val="0075100F"/>
    <w:rsid w:val="0075158E"/>
    <w:rsid w:val="00751A16"/>
    <w:rsid w:val="007522C6"/>
    <w:rsid w:val="0075354D"/>
    <w:rsid w:val="0075355D"/>
    <w:rsid w:val="00754CA7"/>
    <w:rsid w:val="00756344"/>
    <w:rsid w:val="0075641F"/>
    <w:rsid w:val="00756D54"/>
    <w:rsid w:val="007575A2"/>
    <w:rsid w:val="007604DF"/>
    <w:rsid w:val="00760DBF"/>
    <w:rsid w:val="0076102E"/>
    <w:rsid w:val="0076281A"/>
    <w:rsid w:val="007632E0"/>
    <w:rsid w:val="007650A9"/>
    <w:rsid w:val="00767EAD"/>
    <w:rsid w:val="00770128"/>
    <w:rsid w:val="007729EF"/>
    <w:rsid w:val="007730CC"/>
    <w:rsid w:val="00776824"/>
    <w:rsid w:val="00780B0D"/>
    <w:rsid w:val="007811CF"/>
    <w:rsid w:val="00781CA6"/>
    <w:rsid w:val="007826CC"/>
    <w:rsid w:val="00782BDB"/>
    <w:rsid w:val="00783213"/>
    <w:rsid w:val="0078604F"/>
    <w:rsid w:val="0078736F"/>
    <w:rsid w:val="00793D72"/>
    <w:rsid w:val="00797F89"/>
    <w:rsid w:val="007A2939"/>
    <w:rsid w:val="007A2F71"/>
    <w:rsid w:val="007A721B"/>
    <w:rsid w:val="007A743A"/>
    <w:rsid w:val="007B1E6E"/>
    <w:rsid w:val="007B230D"/>
    <w:rsid w:val="007B4537"/>
    <w:rsid w:val="007B5C89"/>
    <w:rsid w:val="007C0397"/>
    <w:rsid w:val="007C10C4"/>
    <w:rsid w:val="007C1C58"/>
    <w:rsid w:val="007C2451"/>
    <w:rsid w:val="007C3076"/>
    <w:rsid w:val="007C516D"/>
    <w:rsid w:val="007C5612"/>
    <w:rsid w:val="007D0F23"/>
    <w:rsid w:val="007D15D2"/>
    <w:rsid w:val="007D1E17"/>
    <w:rsid w:val="007E194C"/>
    <w:rsid w:val="007E6F60"/>
    <w:rsid w:val="007E7805"/>
    <w:rsid w:val="007F1B51"/>
    <w:rsid w:val="007F28A4"/>
    <w:rsid w:val="007F2B28"/>
    <w:rsid w:val="007F2D57"/>
    <w:rsid w:val="007F2DA1"/>
    <w:rsid w:val="007F6EDE"/>
    <w:rsid w:val="00801B28"/>
    <w:rsid w:val="00804170"/>
    <w:rsid w:val="0080506A"/>
    <w:rsid w:val="00805239"/>
    <w:rsid w:val="00805263"/>
    <w:rsid w:val="0080609A"/>
    <w:rsid w:val="00806846"/>
    <w:rsid w:val="00810D9B"/>
    <w:rsid w:val="00814548"/>
    <w:rsid w:val="00815041"/>
    <w:rsid w:val="008160EE"/>
    <w:rsid w:val="0081669E"/>
    <w:rsid w:val="00816A0D"/>
    <w:rsid w:val="00820B53"/>
    <w:rsid w:val="00821686"/>
    <w:rsid w:val="00824FD6"/>
    <w:rsid w:val="008253A8"/>
    <w:rsid w:val="00827870"/>
    <w:rsid w:val="00830D75"/>
    <w:rsid w:val="00832FAF"/>
    <w:rsid w:val="00836998"/>
    <w:rsid w:val="0084035F"/>
    <w:rsid w:val="00847E41"/>
    <w:rsid w:val="00850C4B"/>
    <w:rsid w:val="00852BD5"/>
    <w:rsid w:val="008532B7"/>
    <w:rsid w:val="00855374"/>
    <w:rsid w:val="008557AD"/>
    <w:rsid w:val="008570A3"/>
    <w:rsid w:val="008572B4"/>
    <w:rsid w:val="008603E9"/>
    <w:rsid w:val="00861C9D"/>
    <w:rsid w:val="0086384B"/>
    <w:rsid w:val="00863EA1"/>
    <w:rsid w:val="00863ED3"/>
    <w:rsid w:val="00863FA0"/>
    <w:rsid w:val="00865E0C"/>
    <w:rsid w:val="00867B7E"/>
    <w:rsid w:val="00867EBC"/>
    <w:rsid w:val="00870EEC"/>
    <w:rsid w:val="008731AA"/>
    <w:rsid w:val="00881E46"/>
    <w:rsid w:val="00884DA8"/>
    <w:rsid w:val="0088604C"/>
    <w:rsid w:val="008875A9"/>
    <w:rsid w:val="008918E6"/>
    <w:rsid w:val="00891BD9"/>
    <w:rsid w:val="008A0ED0"/>
    <w:rsid w:val="008A1A0A"/>
    <w:rsid w:val="008A258E"/>
    <w:rsid w:val="008A37F6"/>
    <w:rsid w:val="008A38B7"/>
    <w:rsid w:val="008A7246"/>
    <w:rsid w:val="008A7783"/>
    <w:rsid w:val="008A79D6"/>
    <w:rsid w:val="008B56FA"/>
    <w:rsid w:val="008C41C9"/>
    <w:rsid w:val="008C4FCC"/>
    <w:rsid w:val="008C51E2"/>
    <w:rsid w:val="008C6035"/>
    <w:rsid w:val="008C6F76"/>
    <w:rsid w:val="008C7076"/>
    <w:rsid w:val="008D00C8"/>
    <w:rsid w:val="008D0F73"/>
    <w:rsid w:val="008D21DD"/>
    <w:rsid w:val="008D2F27"/>
    <w:rsid w:val="008D2FBB"/>
    <w:rsid w:val="008D3181"/>
    <w:rsid w:val="008D372C"/>
    <w:rsid w:val="008D52E5"/>
    <w:rsid w:val="008D54EC"/>
    <w:rsid w:val="008D7A33"/>
    <w:rsid w:val="008E0C2F"/>
    <w:rsid w:val="008E0C3C"/>
    <w:rsid w:val="008E3795"/>
    <w:rsid w:val="008E7AF6"/>
    <w:rsid w:val="008E7CED"/>
    <w:rsid w:val="008F0476"/>
    <w:rsid w:val="008F0F09"/>
    <w:rsid w:val="008F1D8B"/>
    <w:rsid w:val="008F1DAA"/>
    <w:rsid w:val="008F2AF3"/>
    <w:rsid w:val="008F3234"/>
    <w:rsid w:val="008F36C9"/>
    <w:rsid w:val="008F46F3"/>
    <w:rsid w:val="008F57E1"/>
    <w:rsid w:val="008F5B50"/>
    <w:rsid w:val="008F7555"/>
    <w:rsid w:val="00901205"/>
    <w:rsid w:val="0090192F"/>
    <w:rsid w:val="0090235D"/>
    <w:rsid w:val="00905AAD"/>
    <w:rsid w:val="009067BB"/>
    <w:rsid w:val="00910C6A"/>
    <w:rsid w:val="009114AA"/>
    <w:rsid w:val="0091256B"/>
    <w:rsid w:val="00917809"/>
    <w:rsid w:val="00917B0A"/>
    <w:rsid w:val="00920698"/>
    <w:rsid w:val="00923E58"/>
    <w:rsid w:val="009245D0"/>
    <w:rsid w:val="009250E4"/>
    <w:rsid w:val="00925CC7"/>
    <w:rsid w:val="00931837"/>
    <w:rsid w:val="009319F3"/>
    <w:rsid w:val="00931BE6"/>
    <w:rsid w:val="0093327E"/>
    <w:rsid w:val="009338F1"/>
    <w:rsid w:val="0093480D"/>
    <w:rsid w:val="009371AF"/>
    <w:rsid w:val="00937293"/>
    <w:rsid w:val="009411A7"/>
    <w:rsid w:val="00945A69"/>
    <w:rsid w:val="00946799"/>
    <w:rsid w:val="009469ED"/>
    <w:rsid w:val="00947C57"/>
    <w:rsid w:val="0095011A"/>
    <w:rsid w:val="009506F3"/>
    <w:rsid w:val="009516D4"/>
    <w:rsid w:val="009519FB"/>
    <w:rsid w:val="00951A3A"/>
    <w:rsid w:val="00951C36"/>
    <w:rsid w:val="0095289C"/>
    <w:rsid w:val="009530DB"/>
    <w:rsid w:val="00953E0B"/>
    <w:rsid w:val="0095490F"/>
    <w:rsid w:val="00956687"/>
    <w:rsid w:val="009566A0"/>
    <w:rsid w:val="00956886"/>
    <w:rsid w:val="00962E88"/>
    <w:rsid w:val="0096333D"/>
    <w:rsid w:val="00963AE8"/>
    <w:rsid w:val="00965277"/>
    <w:rsid w:val="00971187"/>
    <w:rsid w:val="00973190"/>
    <w:rsid w:val="00973AD1"/>
    <w:rsid w:val="00973D4F"/>
    <w:rsid w:val="0097618D"/>
    <w:rsid w:val="009769B5"/>
    <w:rsid w:val="00976DC8"/>
    <w:rsid w:val="009805A8"/>
    <w:rsid w:val="0098064D"/>
    <w:rsid w:val="00980E54"/>
    <w:rsid w:val="00981378"/>
    <w:rsid w:val="009821D3"/>
    <w:rsid w:val="00983C62"/>
    <w:rsid w:val="00986055"/>
    <w:rsid w:val="009900A5"/>
    <w:rsid w:val="00990355"/>
    <w:rsid w:val="00991575"/>
    <w:rsid w:val="0099227A"/>
    <w:rsid w:val="0099257D"/>
    <w:rsid w:val="009933F8"/>
    <w:rsid w:val="00993A23"/>
    <w:rsid w:val="00997DAB"/>
    <w:rsid w:val="009A0E50"/>
    <w:rsid w:val="009A2234"/>
    <w:rsid w:val="009A34FC"/>
    <w:rsid w:val="009A4103"/>
    <w:rsid w:val="009A4C6D"/>
    <w:rsid w:val="009A5461"/>
    <w:rsid w:val="009A6BFD"/>
    <w:rsid w:val="009A6FAD"/>
    <w:rsid w:val="009B0263"/>
    <w:rsid w:val="009B1AFC"/>
    <w:rsid w:val="009B2DF3"/>
    <w:rsid w:val="009B3548"/>
    <w:rsid w:val="009B3A8D"/>
    <w:rsid w:val="009B43D3"/>
    <w:rsid w:val="009B4976"/>
    <w:rsid w:val="009B68DA"/>
    <w:rsid w:val="009B6A7A"/>
    <w:rsid w:val="009C0980"/>
    <w:rsid w:val="009C2E68"/>
    <w:rsid w:val="009C37A0"/>
    <w:rsid w:val="009C3871"/>
    <w:rsid w:val="009C4705"/>
    <w:rsid w:val="009C54FD"/>
    <w:rsid w:val="009C7000"/>
    <w:rsid w:val="009C7126"/>
    <w:rsid w:val="009D5DAF"/>
    <w:rsid w:val="009D65EB"/>
    <w:rsid w:val="009E194C"/>
    <w:rsid w:val="009E399A"/>
    <w:rsid w:val="009E50EB"/>
    <w:rsid w:val="009E65E3"/>
    <w:rsid w:val="009E707C"/>
    <w:rsid w:val="009E70FC"/>
    <w:rsid w:val="009F080A"/>
    <w:rsid w:val="009F1167"/>
    <w:rsid w:val="009F1608"/>
    <w:rsid w:val="009F1BF0"/>
    <w:rsid w:val="009F2C8C"/>
    <w:rsid w:val="009F332E"/>
    <w:rsid w:val="009F4A89"/>
    <w:rsid w:val="00A00115"/>
    <w:rsid w:val="00A02FF1"/>
    <w:rsid w:val="00A03177"/>
    <w:rsid w:val="00A0366A"/>
    <w:rsid w:val="00A0561B"/>
    <w:rsid w:val="00A05C67"/>
    <w:rsid w:val="00A07A00"/>
    <w:rsid w:val="00A10383"/>
    <w:rsid w:val="00A20461"/>
    <w:rsid w:val="00A205FD"/>
    <w:rsid w:val="00A20857"/>
    <w:rsid w:val="00A21AA7"/>
    <w:rsid w:val="00A2361A"/>
    <w:rsid w:val="00A26CB4"/>
    <w:rsid w:val="00A30A49"/>
    <w:rsid w:val="00A31D8A"/>
    <w:rsid w:val="00A32827"/>
    <w:rsid w:val="00A32D0F"/>
    <w:rsid w:val="00A34FF6"/>
    <w:rsid w:val="00A364BF"/>
    <w:rsid w:val="00A40755"/>
    <w:rsid w:val="00A40B86"/>
    <w:rsid w:val="00A42F92"/>
    <w:rsid w:val="00A43DAE"/>
    <w:rsid w:val="00A440E7"/>
    <w:rsid w:val="00A44254"/>
    <w:rsid w:val="00A44B6D"/>
    <w:rsid w:val="00A4600B"/>
    <w:rsid w:val="00A4617B"/>
    <w:rsid w:val="00A51322"/>
    <w:rsid w:val="00A513A8"/>
    <w:rsid w:val="00A53991"/>
    <w:rsid w:val="00A54DB1"/>
    <w:rsid w:val="00A54E01"/>
    <w:rsid w:val="00A55AF0"/>
    <w:rsid w:val="00A5622C"/>
    <w:rsid w:val="00A61589"/>
    <w:rsid w:val="00A62995"/>
    <w:rsid w:val="00A64415"/>
    <w:rsid w:val="00A6476B"/>
    <w:rsid w:val="00A65F33"/>
    <w:rsid w:val="00A6723F"/>
    <w:rsid w:val="00A675D5"/>
    <w:rsid w:val="00A67E5F"/>
    <w:rsid w:val="00A737C1"/>
    <w:rsid w:val="00A74ACA"/>
    <w:rsid w:val="00A76582"/>
    <w:rsid w:val="00A76BD8"/>
    <w:rsid w:val="00A77F83"/>
    <w:rsid w:val="00A82A0C"/>
    <w:rsid w:val="00A86585"/>
    <w:rsid w:val="00A9014B"/>
    <w:rsid w:val="00A91046"/>
    <w:rsid w:val="00A910DA"/>
    <w:rsid w:val="00A92EA7"/>
    <w:rsid w:val="00A95C58"/>
    <w:rsid w:val="00A9620D"/>
    <w:rsid w:val="00A96245"/>
    <w:rsid w:val="00A96411"/>
    <w:rsid w:val="00AA1F74"/>
    <w:rsid w:val="00AA3D3D"/>
    <w:rsid w:val="00AA4D03"/>
    <w:rsid w:val="00AA5E80"/>
    <w:rsid w:val="00AA67D4"/>
    <w:rsid w:val="00AB07D6"/>
    <w:rsid w:val="00AB1933"/>
    <w:rsid w:val="00AB3902"/>
    <w:rsid w:val="00AB40CB"/>
    <w:rsid w:val="00AB493F"/>
    <w:rsid w:val="00AB4CBF"/>
    <w:rsid w:val="00AC141C"/>
    <w:rsid w:val="00AC5F89"/>
    <w:rsid w:val="00AC737F"/>
    <w:rsid w:val="00AC7AC7"/>
    <w:rsid w:val="00AD0088"/>
    <w:rsid w:val="00AD1515"/>
    <w:rsid w:val="00AD1DD1"/>
    <w:rsid w:val="00AD23BA"/>
    <w:rsid w:val="00AD25AE"/>
    <w:rsid w:val="00AD2958"/>
    <w:rsid w:val="00AD4DFA"/>
    <w:rsid w:val="00AD6608"/>
    <w:rsid w:val="00AD701E"/>
    <w:rsid w:val="00AD7B5B"/>
    <w:rsid w:val="00AE216B"/>
    <w:rsid w:val="00AE5A0A"/>
    <w:rsid w:val="00AE5E48"/>
    <w:rsid w:val="00AE7544"/>
    <w:rsid w:val="00AE7EA1"/>
    <w:rsid w:val="00AF1C33"/>
    <w:rsid w:val="00AF3A78"/>
    <w:rsid w:val="00AF3BAB"/>
    <w:rsid w:val="00AF4F71"/>
    <w:rsid w:val="00B00955"/>
    <w:rsid w:val="00B0157D"/>
    <w:rsid w:val="00B03866"/>
    <w:rsid w:val="00B042C3"/>
    <w:rsid w:val="00B07748"/>
    <w:rsid w:val="00B10C24"/>
    <w:rsid w:val="00B1157B"/>
    <w:rsid w:val="00B11BD3"/>
    <w:rsid w:val="00B11C2A"/>
    <w:rsid w:val="00B15AFD"/>
    <w:rsid w:val="00B17564"/>
    <w:rsid w:val="00B24322"/>
    <w:rsid w:val="00B27938"/>
    <w:rsid w:val="00B32309"/>
    <w:rsid w:val="00B3322C"/>
    <w:rsid w:val="00B3444C"/>
    <w:rsid w:val="00B35943"/>
    <w:rsid w:val="00B36CD5"/>
    <w:rsid w:val="00B3758A"/>
    <w:rsid w:val="00B40DD0"/>
    <w:rsid w:val="00B4215F"/>
    <w:rsid w:val="00B4487E"/>
    <w:rsid w:val="00B50A31"/>
    <w:rsid w:val="00B524E2"/>
    <w:rsid w:val="00B52C39"/>
    <w:rsid w:val="00B5654E"/>
    <w:rsid w:val="00B56D2F"/>
    <w:rsid w:val="00B56D39"/>
    <w:rsid w:val="00B6005A"/>
    <w:rsid w:val="00B615E1"/>
    <w:rsid w:val="00B62599"/>
    <w:rsid w:val="00B62908"/>
    <w:rsid w:val="00B638BB"/>
    <w:rsid w:val="00B6471F"/>
    <w:rsid w:val="00B64E32"/>
    <w:rsid w:val="00B6664F"/>
    <w:rsid w:val="00B6698A"/>
    <w:rsid w:val="00B66DBC"/>
    <w:rsid w:val="00B67360"/>
    <w:rsid w:val="00B70505"/>
    <w:rsid w:val="00B71A1A"/>
    <w:rsid w:val="00B73070"/>
    <w:rsid w:val="00B73A4F"/>
    <w:rsid w:val="00B745C8"/>
    <w:rsid w:val="00B755D1"/>
    <w:rsid w:val="00B76682"/>
    <w:rsid w:val="00B76DA4"/>
    <w:rsid w:val="00B803B6"/>
    <w:rsid w:val="00B8107C"/>
    <w:rsid w:val="00B81299"/>
    <w:rsid w:val="00B81D56"/>
    <w:rsid w:val="00B82C42"/>
    <w:rsid w:val="00B844F3"/>
    <w:rsid w:val="00B857C7"/>
    <w:rsid w:val="00B85B17"/>
    <w:rsid w:val="00B90FFC"/>
    <w:rsid w:val="00B9600A"/>
    <w:rsid w:val="00BA0444"/>
    <w:rsid w:val="00BA1461"/>
    <w:rsid w:val="00BA4EEF"/>
    <w:rsid w:val="00BB04D1"/>
    <w:rsid w:val="00BB093A"/>
    <w:rsid w:val="00BB0F6D"/>
    <w:rsid w:val="00BB0FCC"/>
    <w:rsid w:val="00BB182A"/>
    <w:rsid w:val="00BB202C"/>
    <w:rsid w:val="00BB2184"/>
    <w:rsid w:val="00BB24D5"/>
    <w:rsid w:val="00BB49C6"/>
    <w:rsid w:val="00BB552A"/>
    <w:rsid w:val="00BC032C"/>
    <w:rsid w:val="00BC2EB8"/>
    <w:rsid w:val="00BC3471"/>
    <w:rsid w:val="00BD600D"/>
    <w:rsid w:val="00BE1FF5"/>
    <w:rsid w:val="00BE2D3E"/>
    <w:rsid w:val="00BE2E06"/>
    <w:rsid w:val="00BE4BD7"/>
    <w:rsid w:val="00BE4E49"/>
    <w:rsid w:val="00BF1A94"/>
    <w:rsid w:val="00BF2663"/>
    <w:rsid w:val="00BF33AA"/>
    <w:rsid w:val="00BF418F"/>
    <w:rsid w:val="00BF52AC"/>
    <w:rsid w:val="00BF6927"/>
    <w:rsid w:val="00BF73CE"/>
    <w:rsid w:val="00BF7953"/>
    <w:rsid w:val="00C01B7C"/>
    <w:rsid w:val="00C01CDE"/>
    <w:rsid w:val="00C045C9"/>
    <w:rsid w:val="00C0543F"/>
    <w:rsid w:val="00C05F28"/>
    <w:rsid w:val="00C06624"/>
    <w:rsid w:val="00C067D7"/>
    <w:rsid w:val="00C07DEF"/>
    <w:rsid w:val="00C07E76"/>
    <w:rsid w:val="00C115C8"/>
    <w:rsid w:val="00C11ADF"/>
    <w:rsid w:val="00C12142"/>
    <w:rsid w:val="00C12C02"/>
    <w:rsid w:val="00C13260"/>
    <w:rsid w:val="00C1330D"/>
    <w:rsid w:val="00C143E1"/>
    <w:rsid w:val="00C14799"/>
    <w:rsid w:val="00C1615A"/>
    <w:rsid w:val="00C16999"/>
    <w:rsid w:val="00C21B05"/>
    <w:rsid w:val="00C22CC3"/>
    <w:rsid w:val="00C22DD2"/>
    <w:rsid w:val="00C239A8"/>
    <w:rsid w:val="00C24712"/>
    <w:rsid w:val="00C24C8E"/>
    <w:rsid w:val="00C24F86"/>
    <w:rsid w:val="00C253B9"/>
    <w:rsid w:val="00C260A1"/>
    <w:rsid w:val="00C301E5"/>
    <w:rsid w:val="00C3295A"/>
    <w:rsid w:val="00C35159"/>
    <w:rsid w:val="00C3610A"/>
    <w:rsid w:val="00C37C54"/>
    <w:rsid w:val="00C40AB5"/>
    <w:rsid w:val="00C41988"/>
    <w:rsid w:val="00C420AE"/>
    <w:rsid w:val="00C42451"/>
    <w:rsid w:val="00C425F4"/>
    <w:rsid w:val="00C4265C"/>
    <w:rsid w:val="00C43C7A"/>
    <w:rsid w:val="00C45C9D"/>
    <w:rsid w:val="00C45E7D"/>
    <w:rsid w:val="00C4635C"/>
    <w:rsid w:val="00C46AB9"/>
    <w:rsid w:val="00C513A0"/>
    <w:rsid w:val="00C52527"/>
    <w:rsid w:val="00C5268F"/>
    <w:rsid w:val="00C52741"/>
    <w:rsid w:val="00C52A78"/>
    <w:rsid w:val="00C52FFD"/>
    <w:rsid w:val="00C53EBE"/>
    <w:rsid w:val="00C55130"/>
    <w:rsid w:val="00C56839"/>
    <w:rsid w:val="00C6036E"/>
    <w:rsid w:val="00C60B21"/>
    <w:rsid w:val="00C6352C"/>
    <w:rsid w:val="00C65151"/>
    <w:rsid w:val="00C67932"/>
    <w:rsid w:val="00C67BAE"/>
    <w:rsid w:val="00C72E58"/>
    <w:rsid w:val="00C77BFA"/>
    <w:rsid w:val="00C817F9"/>
    <w:rsid w:val="00C82096"/>
    <w:rsid w:val="00C832E4"/>
    <w:rsid w:val="00C847B7"/>
    <w:rsid w:val="00C85B20"/>
    <w:rsid w:val="00C86643"/>
    <w:rsid w:val="00C8731B"/>
    <w:rsid w:val="00C90CDF"/>
    <w:rsid w:val="00C91606"/>
    <w:rsid w:val="00C91B8D"/>
    <w:rsid w:val="00C921B1"/>
    <w:rsid w:val="00C934F7"/>
    <w:rsid w:val="00C95071"/>
    <w:rsid w:val="00C96551"/>
    <w:rsid w:val="00C967F6"/>
    <w:rsid w:val="00C969D9"/>
    <w:rsid w:val="00C97CFB"/>
    <w:rsid w:val="00CA0B12"/>
    <w:rsid w:val="00CA0E99"/>
    <w:rsid w:val="00CA35A9"/>
    <w:rsid w:val="00CA397D"/>
    <w:rsid w:val="00CA6415"/>
    <w:rsid w:val="00CA6C07"/>
    <w:rsid w:val="00CB0258"/>
    <w:rsid w:val="00CB17C5"/>
    <w:rsid w:val="00CB214C"/>
    <w:rsid w:val="00CB3BAB"/>
    <w:rsid w:val="00CB415C"/>
    <w:rsid w:val="00CB6101"/>
    <w:rsid w:val="00CC221C"/>
    <w:rsid w:val="00CC40E6"/>
    <w:rsid w:val="00CC7607"/>
    <w:rsid w:val="00CD2E6A"/>
    <w:rsid w:val="00CD3470"/>
    <w:rsid w:val="00CD3BCB"/>
    <w:rsid w:val="00CD57AE"/>
    <w:rsid w:val="00CE0A9C"/>
    <w:rsid w:val="00CE2841"/>
    <w:rsid w:val="00CE458A"/>
    <w:rsid w:val="00CE48AF"/>
    <w:rsid w:val="00CE5DD3"/>
    <w:rsid w:val="00CF1252"/>
    <w:rsid w:val="00CF3880"/>
    <w:rsid w:val="00CF3BC8"/>
    <w:rsid w:val="00CF5FE5"/>
    <w:rsid w:val="00CF79C3"/>
    <w:rsid w:val="00CF7C3A"/>
    <w:rsid w:val="00CF7FB1"/>
    <w:rsid w:val="00D00607"/>
    <w:rsid w:val="00D02747"/>
    <w:rsid w:val="00D03008"/>
    <w:rsid w:val="00D07224"/>
    <w:rsid w:val="00D07B0F"/>
    <w:rsid w:val="00D1167B"/>
    <w:rsid w:val="00D13112"/>
    <w:rsid w:val="00D137D5"/>
    <w:rsid w:val="00D13D5F"/>
    <w:rsid w:val="00D1479D"/>
    <w:rsid w:val="00D157B4"/>
    <w:rsid w:val="00D24AEF"/>
    <w:rsid w:val="00D27435"/>
    <w:rsid w:val="00D3260C"/>
    <w:rsid w:val="00D329B0"/>
    <w:rsid w:val="00D33369"/>
    <w:rsid w:val="00D344D6"/>
    <w:rsid w:val="00D365C7"/>
    <w:rsid w:val="00D42637"/>
    <w:rsid w:val="00D45E4E"/>
    <w:rsid w:val="00D47285"/>
    <w:rsid w:val="00D478C0"/>
    <w:rsid w:val="00D51E7A"/>
    <w:rsid w:val="00D52BA4"/>
    <w:rsid w:val="00D53140"/>
    <w:rsid w:val="00D5540C"/>
    <w:rsid w:val="00D55724"/>
    <w:rsid w:val="00D62357"/>
    <w:rsid w:val="00D636B0"/>
    <w:rsid w:val="00D64106"/>
    <w:rsid w:val="00D6628E"/>
    <w:rsid w:val="00D703C7"/>
    <w:rsid w:val="00D761C4"/>
    <w:rsid w:val="00D776F4"/>
    <w:rsid w:val="00D805F3"/>
    <w:rsid w:val="00D83B6E"/>
    <w:rsid w:val="00D85110"/>
    <w:rsid w:val="00D875B5"/>
    <w:rsid w:val="00D9086E"/>
    <w:rsid w:val="00D929A2"/>
    <w:rsid w:val="00D93310"/>
    <w:rsid w:val="00D959A4"/>
    <w:rsid w:val="00D9669E"/>
    <w:rsid w:val="00D96DB1"/>
    <w:rsid w:val="00DA089F"/>
    <w:rsid w:val="00DA345A"/>
    <w:rsid w:val="00DA45DA"/>
    <w:rsid w:val="00DA574F"/>
    <w:rsid w:val="00DB1AE7"/>
    <w:rsid w:val="00DB319D"/>
    <w:rsid w:val="00DB4161"/>
    <w:rsid w:val="00DB5479"/>
    <w:rsid w:val="00DB7320"/>
    <w:rsid w:val="00DB7E51"/>
    <w:rsid w:val="00DC05B8"/>
    <w:rsid w:val="00DC1A10"/>
    <w:rsid w:val="00DC2EFD"/>
    <w:rsid w:val="00DC3FA9"/>
    <w:rsid w:val="00DC45A0"/>
    <w:rsid w:val="00DC5552"/>
    <w:rsid w:val="00DC569A"/>
    <w:rsid w:val="00DD0877"/>
    <w:rsid w:val="00DD1055"/>
    <w:rsid w:val="00DD2CC8"/>
    <w:rsid w:val="00DD30A9"/>
    <w:rsid w:val="00DD33D1"/>
    <w:rsid w:val="00DD34F9"/>
    <w:rsid w:val="00DD3BE6"/>
    <w:rsid w:val="00DD54AE"/>
    <w:rsid w:val="00DD7BC9"/>
    <w:rsid w:val="00DE039B"/>
    <w:rsid w:val="00DE0C62"/>
    <w:rsid w:val="00DE1280"/>
    <w:rsid w:val="00DE2DED"/>
    <w:rsid w:val="00DE6243"/>
    <w:rsid w:val="00DE6629"/>
    <w:rsid w:val="00DF049B"/>
    <w:rsid w:val="00DF0E5B"/>
    <w:rsid w:val="00DF16E6"/>
    <w:rsid w:val="00DF25D4"/>
    <w:rsid w:val="00DF368F"/>
    <w:rsid w:val="00DF3EBE"/>
    <w:rsid w:val="00DF4FDE"/>
    <w:rsid w:val="00DF5467"/>
    <w:rsid w:val="00DF58AD"/>
    <w:rsid w:val="00DF6060"/>
    <w:rsid w:val="00DF7C57"/>
    <w:rsid w:val="00E00597"/>
    <w:rsid w:val="00E020A4"/>
    <w:rsid w:val="00E02837"/>
    <w:rsid w:val="00E04748"/>
    <w:rsid w:val="00E04DF6"/>
    <w:rsid w:val="00E06C1A"/>
    <w:rsid w:val="00E072EB"/>
    <w:rsid w:val="00E07F8D"/>
    <w:rsid w:val="00E13033"/>
    <w:rsid w:val="00E14BD6"/>
    <w:rsid w:val="00E14DDB"/>
    <w:rsid w:val="00E16FC0"/>
    <w:rsid w:val="00E20A83"/>
    <w:rsid w:val="00E20E2A"/>
    <w:rsid w:val="00E24489"/>
    <w:rsid w:val="00E2701F"/>
    <w:rsid w:val="00E27AEB"/>
    <w:rsid w:val="00E30345"/>
    <w:rsid w:val="00E34985"/>
    <w:rsid w:val="00E352D7"/>
    <w:rsid w:val="00E37A54"/>
    <w:rsid w:val="00E416BD"/>
    <w:rsid w:val="00E50F10"/>
    <w:rsid w:val="00E526AF"/>
    <w:rsid w:val="00E56C79"/>
    <w:rsid w:val="00E572A5"/>
    <w:rsid w:val="00E57737"/>
    <w:rsid w:val="00E61F73"/>
    <w:rsid w:val="00E62A1A"/>
    <w:rsid w:val="00E63ADE"/>
    <w:rsid w:val="00E644D1"/>
    <w:rsid w:val="00E65D87"/>
    <w:rsid w:val="00E66338"/>
    <w:rsid w:val="00E66C61"/>
    <w:rsid w:val="00E675A2"/>
    <w:rsid w:val="00E72560"/>
    <w:rsid w:val="00E73231"/>
    <w:rsid w:val="00E754BF"/>
    <w:rsid w:val="00E77475"/>
    <w:rsid w:val="00E82B5D"/>
    <w:rsid w:val="00E82C5C"/>
    <w:rsid w:val="00E82F02"/>
    <w:rsid w:val="00E838CE"/>
    <w:rsid w:val="00E83EB6"/>
    <w:rsid w:val="00E912B7"/>
    <w:rsid w:val="00E92D37"/>
    <w:rsid w:val="00E9536D"/>
    <w:rsid w:val="00E953A8"/>
    <w:rsid w:val="00E96E5D"/>
    <w:rsid w:val="00EA08F9"/>
    <w:rsid w:val="00EA0BA9"/>
    <w:rsid w:val="00EA0C13"/>
    <w:rsid w:val="00EA31F5"/>
    <w:rsid w:val="00EA3A5D"/>
    <w:rsid w:val="00EA4EF4"/>
    <w:rsid w:val="00EA6A16"/>
    <w:rsid w:val="00EA6DA8"/>
    <w:rsid w:val="00EB2110"/>
    <w:rsid w:val="00EB212F"/>
    <w:rsid w:val="00EB364C"/>
    <w:rsid w:val="00EB47E5"/>
    <w:rsid w:val="00EB7C76"/>
    <w:rsid w:val="00EC3BDE"/>
    <w:rsid w:val="00ED07E8"/>
    <w:rsid w:val="00ED31D6"/>
    <w:rsid w:val="00ED33FD"/>
    <w:rsid w:val="00ED3718"/>
    <w:rsid w:val="00ED4D3A"/>
    <w:rsid w:val="00ED576C"/>
    <w:rsid w:val="00ED7444"/>
    <w:rsid w:val="00EE1092"/>
    <w:rsid w:val="00EE27DA"/>
    <w:rsid w:val="00EE29E8"/>
    <w:rsid w:val="00EE5640"/>
    <w:rsid w:val="00EE6DFB"/>
    <w:rsid w:val="00EF2410"/>
    <w:rsid w:val="00EF5A65"/>
    <w:rsid w:val="00F022F8"/>
    <w:rsid w:val="00F057A3"/>
    <w:rsid w:val="00F0693D"/>
    <w:rsid w:val="00F06C96"/>
    <w:rsid w:val="00F06D90"/>
    <w:rsid w:val="00F10FF1"/>
    <w:rsid w:val="00F13BA8"/>
    <w:rsid w:val="00F13F32"/>
    <w:rsid w:val="00F14F2A"/>
    <w:rsid w:val="00F14FFB"/>
    <w:rsid w:val="00F1755B"/>
    <w:rsid w:val="00F17C0E"/>
    <w:rsid w:val="00F21BD4"/>
    <w:rsid w:val="00F21D8A"/>
    <w:rsid w:val="00F21E65"/>
    <w:rsid w:val="00F2498B"/>
    <w:rsid w:val="00F24ACC"/>
    <w:rsid w:val="00F316DC"/>
    <w:rsid w:val="00F317A7"/>
    <w:rsid w:val="00F31BB9"/>
    <w:rsid w:val="00F32725"/>
    <w:rsid w:val="00F32887"/>
    <w:rsid w:val="00F34916"/>
    <w:rsid w:val="00F36472"/>
    <w:rsid w:val="00F40907"/>
    <w:rsid w:val="00F414FB"/>
    <w:rsid w:val="00F419FE"/>
    <w:rsid w:val="00F439CA"/>
    <w:rsid w:val="00F453FF"/>
    <w:rsid w:val="00F46176"/>
    <w:rsid w:val="00F46406"/>
    <w:rsid w:val="00F4723C"/>
    <w:rsid w:val="00F4724C"/>
    <w:rsid w:val="00F47304"/>
    <w:rsid w:val="00F50501"/>
    <w:rsid w:val="00F52D33"/>
    <w:rsid w:val="00F535E3"/>
    <w:rsid w:val="00F54A76"/>
    <w:rsid w:val="00F60773"/>
    <w:rsid w:val="00F619C9"/>
    <w:rsid w:val="00F623BA"/>
    <w:rsid w:val="00F651BA"/>
    <w:rsid w:val="00F6707D"/>
    <w:rsid w:val="00F676B3"/>
    <w:rsid w:val="00F7169E"/>
    <w:rsid w:val="00F71974"/>
    <w:rsid w:val="00F72002"/>
    <w:rsid w:val="00F731A8"/>
    <w:rsid w:val="00F7455D"/>
    <w:rsid w:val="00F75AE2"/>
    <w:rsid w:val="00F77274"/>
    <w:rsid w:val="00F82189"/>
    <w:rsid w:val="00F82D29"/>
    <w:rsid w:val="00F879D6"/>
    <w:rsid w:val="00F9192A"/>
    <w:rsid w:val="00F91AA2"/>
    <w:rsid w:val="00F920B5"/>
    <w:rsid w:val="00F92C13"/>
    <w:rsid w:val="00F93956"/>
    <w:rsid w:val="00F93D5C"/>
    <w:rsid w:val="00F93F02"/>
    <w:rsid w:val="00F951B6"/>
    <w:rsid w:val="00F9596A"/>
    <w:rsid w:val="00F97771"/>
    <w:rsid w:val="00FA00A4"/>
    <w:rsid w:val="00FA1165"/>
    <w:rsid w:val="00FA16C1"/>
    <w:rsid w:val="00FA27D3"/>
    <w:rsid w:val="00FA4591"/>
    <w:rsid w:val="00FA4D66"/>
    <w:rsid w:val="00FB07BE"/>
    <w:rsid w:val="00FB1524"/>
    <w:rsid w:val="00FB1D91"/>
    <w:rsid w:val="00FB3583"/>
    <w:rsid w:val="00FB42B4"/>
    <w:rsid w:val="00FB4ECD"/>
    <w:rsid w:val="00FB5251"/>
    <w:rsid w:val="00FC2D29"/>
    <w:rsid w:val="00FC677A"/>
    <w:rsid w:val="00FD0334"/>
    <w:rsid w:val="00FD102C"/>
    <w:rsid w:val="00FD4EDA"/>
    <w:rsid w:val="00FD637E"/>
    <w:rsid w:val="00FE76C5"/>
    <w:rsid w:val="00FE77E2"/>
    <w:rsid w:val="00FE7B2A"/>
    <w:rsid w:val="00FE7D26"/>
    <w:rsid w:val="00FE7EF6"/>
    <w:rsid w:val="00FF05B3"/>
    <w:rsid w:val="00FF1E6D"/>
    <w:rsid w:val="00FF42E3"/>
    <w:rsid w:val="00FF6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6A9F8"/>
  <w15:chartTrackingRefBased/>
  <w15:docId w15:val="{A9F7FADD-A8E3-4071-82EE-982FC526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InitialStyle">
    <w:name w:val="InitialStyle"/>
    <w:rsid w:val="00134E50"/>
    <w:rPr>
      <w:rFonts w:ascii="Times New" w:hAnsi="Times New"/>
      <w:sz w:val="24"/>
    </w:rPr>
  </w:style>
  <w:style w:type="paragraph" w:customStyle="1" w:styleId="Standardtekst">
    <w:name w:val="Standardtekst"/>
    <w:basedOn w:val="Normal"/>
    <w:rsid w:val="00134E50"/>
    <w:pPr>
      <w:autoSpaceDE w:val="0"/>
      <w:autoSpaceDN w:val="0"/>
      <w:adjustRightInd w:val="0"/>
    </w:pPr>
    <w:rPr>
      <w:lang w:val="en-US"/>
    </w:rPr>
  </w:style>
  <w:style w:type="character" w:styleId="Kommentarhenvisning">
    <w:name w:val="annotation reference"/>
    <w:rsid w:val="00627E50"/>
    <w:rPr>
      <w:sz w:val="16"/>
      <w:szCs w:val="16"/>
    </w:rPr>
  </w:style>
  <w:style w:type="paragraph" w:styleId="Kommentartekst">
    <w:name w:val="annotation text"/>
    <w:basedOn w:val="Normal"/>
    <w:link w:val="KommentartekstTegn"/>
    <w:rsid w:val="00627E50"/>
    <w:rPr>
      <w:sz w:val="20"/>
      <w:szCs w:val="20"/>
    </w:rPr>
  </w:style>
  <w:style w:type="character" w:customStyle="1" w:styleId="KommentartekstTegn">
    <w:name w:val="Kommentartekst Tegn"/>
    <w:basedOn w:val="Standardskrifttypeiafsnit"/>
    <w:link w:val="Kommentartekst"/>
    <w:rsid w:val="00627E50"/>
  </w:style>
  <w:style w:type="paragraph" w:styleId="Kommentaremne">
    <w:name w:val="annotation subject"/>
    <w:basedOn w:val="Kommentartekst"/>
    <w:next w:val="Kommentartekst"/>
    <w:link w:val="KommentaremneTegn"/>
    <w:rsid w:val="00627E50"/>
    <w:rPr>
      <w:b/>
      <w:bCs/>
    </w:rPr>
  </w:style>
  <w:style w:type="character" w:customStyle="1" w:styleId="KommentaremneTegn">
    <w:name w:val="Kommentaremne Tegn"/>
    <w:link w:val="Kommentaremne"/>
    <w:rsid w:val="00627E50"/>
    <w:rPr>
      <w:b/>
      <w:bCs/>
    </w:rPr>
  </w:style>
  <w:style w:type="paragraph" w:styleId="Markeringsbobletekst">
    <w:name w:val="Balloon Text"/>
    <w:basedOn w:val="Normal"/>
    <w:link w:val="MarkeringsbobletekstTegn"/>
    <w:rsid w:val="00627E50"/>
    <w:rPr>
      <w:rFonts w:ascii="Segoe UI" w:hAnsi="Segoe UI" w:cs="Segoe UI"/>
      <w:sz w:val="18"/>
      <w:szCs w:val="18"/>
    </w:rPr>
  </w:style>
  <w:style w:type="character" w:customStyle="1" w:styleId="MarkeringsbobletekstTegn">
    <w:name w:val="Markeringsbobletekst Tegn"/>
    <w:link w:val="Markeringsbobletekst"/>
    <w:rsid w:val="00627E50"/>
    <w:rPr>
      <w:rFonts w:ascii="Segoe UI" w:hAnsi="Segoe UI" w:cs="Segoe UI"/>
      <w:sz w:val="18"/>
      <w:szCs w:val="18"/>
    </w:rPr>
  </w:style>
  <w:style w:type="paragraph" w:styleId="Sidehoved">
    <w:name w:val="header"/>
    <w:basedOn w:val="Normal"/>
    <w:link w:val="SidehovedTegn"/>
    <w:rsid w:val="00E72560"/>
    <w:pPr>
      <w:tabs>
        <w:tab w:val="center" w:pos="4819"/>
        <w:tab w:val="right" w:pos="9638"/>
      </w:tabs>
    </w:pPr>
  </w:style>
  <w:style w:type="character" w:customStyle="1" w:styleId="SidehovedTegn">
    <w:name w:val="Sidehoved Tegn"/>
    <w:basedOn w:val="Standardskrifttypeiafsnit"/>
    <w:link w:val="Sidehoved"/>
    <w:rsid w:val="00E72560"/>
    <w:rPr>
      <w:sz w:val="24"/>
      <w:szCs w:val="24"/>
    </w:rPr>
  </w:style>
  <w:style w:type="paragraph" w:styleId="Sidefod">
    <w:name w:val="footer"/>
    <w:basedOn w:val="Normal"/>
    <w:link w:val="SidefodTegn"/>
    <w:uiPriority w:val="99"/>
    <w:rsid w:val="00E72560"/>
    <w:pPr>
      <w:tabs>
        <w:tab w:val="center" w:pos="4819"/>
        <w:tab w:val="right" w:pos="9638"/>
      </w:tabs>
    </w:pPr>
  </w:style>
  <w:style w:type="character" w:customStyle="1" w:styleId="SidefodTegn">
    <w:name w:val="Sidefod Tegn"/>
    <w:basedOn w:val="Standardskrifttypeiafsnit"/>
    <w:link w:val="Sidefod"/>
    <w:uiPriority w:val="99"/>
    <w:rsid w:val="00E725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17792">
      <w:bodyDiv w:val="1"/>
      <w:marLeft w:val="0"/>
      <w:marRight w:val="0"/>
      <w:marTop w:val="0"/>
      <w:marBottom w:val="0"/>
      <w:divBdr>
        <w:top w:val="none" w:sz="0" w:space="0" w:color="auto"/>
        <w:left w:val="none" w:sz="0" w:space="0" w:color="auto"/>
        <w:bottom w:val="none" w:sz="0" w:space="0" w:color="auto"/>
        <w:right w:val="none" w:sz="0" w:space="0" w:color="auto"/>
      </w:divBdr>
    </w:div>
    <w:div w:id="708333238">
      <w:bodyDiv w:val="1"/>
      <w:marLeft w:val="0"/>
      <w:marRight w:val="0"/>
      <w:marTop w:val="0"/>
      <w:marBottom w:val="0"/>
      <w:divBdr>
        <w:top w:val="none" w:sz="0" w:space="0" w:color="auto"/>
        <w:left w:val="none" w:sz="0" w:space="0" w:color="auto"/>
        <w:bottom w:val="none" w:sz="0" w:space="0" w:color="auto"/>
        <w:right w:val="none" w:sz="0" w:space="0" w:color="auto"/>
      </w:divBdr>
    </w:div>
    <w:div w:id="1950311153">
      <w:bodyDiv w:val="1"/>
      <w:marLeft w:val="0"/>
      <w:marRight w:val="0"/>
      <w:marTop w:val="0"/>
      <w:marBottom w:val="0"/>
      <w:divBdr>
        <w:top w:val="none" w:sz="0" w:space="0" w:color="auto"/>
        <w:left w:val="none" w:sz="0" w:space="0" w:color="auto"/>
        <w:bottom w:val="none" w:sz="0" w:space="0" w:color="auto"/>
        <w:right w:val="none" w:sz="0" w:space="0" w:color="auto"/>
      </w:divBdr>
    </w:div>
    <w:div w:id="212507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3EBC76AA0EC7A47AAC96F52EC8A5ECE" ma:contentTypeVersion="10" ma:contentTypeDescription="Opret et nyt dokument." ma:contentTypeScope="" ma:versionID="bdd5089c775840755f0256ba9f87b7c2">
  <xsd:schema xmlns:xsd="http://www.w3.org/2001/XMLSchema" xmlns:xs="http://www.w3.org/2001/XMLSchema" xmlns:p="http://schemas.microsoft.com/office/2006/metadata/properties" xmlns:ns2="145aae80-c37b-4b4b-96c7-7b52302a3207" targetNamespace="http://schemas.microsoft.com/office/2006/metadata/properties" ma:root="true" ma:fieldsID="9309739dd5d70e4d250e3099105b7dd2" ns2:_="">
    <xsd:import namespace="145aae80-c37b-4b4b-96c7-7b52302a32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aae80-c37b-4b4b-96c7-7b52302a3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947C-6314-4846-B554-245FBC15EA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E66341-56D5-4B1D-9CEE-0D2A06CA8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aae80-c37b-4b4b-96c7-7b52302a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3FCDD-F484-4C60-AECB-5FDB129E7847}">
  <ds:schemaRefs>
    <ds:schemaRef ds:uri="http://schemas.microsoft.com/office/2006/metadata/longProperties"/>
  </ds:schemaRefs>
</ds:datastoreItem>
</file>

<file path=customXml/itemProps4.xml><?xml version="1.0" encoding="utf-8"?>
<ds:datastoreItem xmlns:ds="http://schemas.openxmlformats.org/officeDocument/2006/customXml" ds:itemID="{BFBDFFFA-B4A9-412F-A600-883C0EF6AE2F}">
  <ds:schemaRefs>
    <ds:schemaRef ds:uri="http://schemas.microsoft.com/sharepoint/v3/contenttype/forms"/>
  </ds:schemaRefs>
</ds:datastoreItem>
</file>

<file path=customXml/itemProps5.xml><?xml version="1.0" encoding="utf-8"?>
<ds:datastoreItem xmlns:ds="http://schemas.openxmlformats.org/officeDocument/2006/customXml" ds:itemID="{8D1C9E53-4466-4A33-B648-694927AD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2019</Words>
  <Characters>12320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Forpagtningskontrakt</vt:lpstr>
    </vt:vector>
  </TitlesOfParts>
  <Company>Landmarked</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Forpagtningskontrakt</dc:title>
  <dc:subject/>
  <dc:creator>cjc@christmastree.dk</dc:creator>
  <cp:keywords/>
  <cp:lastModifiedBy>Claus Jerram Christensen</cp:lastModifiedBy>
  <cp:revision>77</cp:revision>
  <cp:lastPrinted>2013-01-18T19:51:00Z</cp:lastPrinted>
  <dcterms:created xsi:type="dcterms:W3CDTF">2020-06-03T11:21:00Z</dcterms:created>
  <dcterms:modified xsi:type="dcterms:W3CDTF">2020-06-05T08:48:00Z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3882800.00000000</vt:lpwstr>
  </property>
  <property fmtid="{D5CDD505-2E9C-101B-9397-08002B2CF9AE}" pid="3" name="_AdHocReviewCycleID">
    <vt:i4>466981821</vt:i4>
  </property>
  <property fmtid="{D5CDD505-2E9C-101B-9397-08002B2CF9AE}" pid="4" name="_NewReviewCycle">
    <vt:lpwstr/>
  </property>
  <property fmtid="{D5CDD505-2E9C-101B-9397-08002B2CF9AE}" pid="5" name="_EmailSubject">
    <vt:lpwstr>118906 - Forpagtningskontrakter</vt:lpwstr>
  </property>
  <property fmtid="{D5CDD505-2E9C-101B-9397-08002B2CF9AE}" pid="6" name="_AuthorEmail">
    <vt:lpwstr>rgc@tvc.dk</vt:lpwstr>
  </property>
  <property fmtid="{D5CDD505-2E9C-101B-9397-08002B2CF9AE}" pid="7" name="_AuthorEmailDisplayName">
    <vt:lpwstr>Rasmus Gørup Christiansen</vt:lpwstr>
  </property>
  <property fmtid="{D5CDD505-2E9C-101B-9397-08002B2CF9AE}" pid="8" name="_PreviousAdHocReviewCycleID">
    <vt:i4>2106557215</vt:i4>
  </property>
  <property fmtid="{D5CDD505-2E9C-101B-9397-08002B2CF9AE}" pid="9" name="_ReviewingToolsShownOnce">
    <vt:lpwstr/>
  </property>
</Properties>
</file>